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06" w:rsidRPr="00106A8B" w:rsidRDefault="00655806" w:rsidP="0065580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106A8B">
        <w:rPr>
          <w:rFonts w:ascii="Arial" w:hAnsi="Arial" w:cs="Arial"/>
          <w:sz w:val="18"/>
          <w:szCs w:val="18"/>
        </w:rPr>
        <w:t xml:space="preserve">Актуальная </w:t>
      </w:r>
      <w:r>
        <w:rPr>
          <w:rFonts w:ascii="Arial" w:hAnsi="Arial" w:cs="Arial"/>
          <w:sz w:val="18"/>
          <w:szCs w:val="18"/>
        </w:rPr>
        <w:t>редакция</w:t>
      </w:r>
      <w:r w:rsidRPr="00106A8B">
        <w:rPr>
          <w:rFonts w:ascii="Arial" w:hAnsi="Arial" w:cs="Arial"/>
          <w:sz w:val="18"/>
          <w:szCs w:val="18"/>
        </w:rPr>
        <w:t xml:space="preserve"> </w:t>
      </w:r>
      <w:r w:rsidRPr="00106A8B">
        <w:rPr>
          <w:rFonts w:ascii="Arial" w:eastAsia="Times New Roman" w:hAnsi="Arial" w:cs="Arial"/>
          <w:sz w:val="18"/>
          <w:szCs w:val="18"/>
        </w:rPr>
        <w:t>муниципальной</w:t>
      </w:r>
      <w:r>
        <w:rPr>
          <w:rFonts w:ascii="Arial" w:hAnsi="Arial" w:cs="Arial"/>
          <w:sz w:val="18"/>
          <w:szCs w:val="18"/>
        </w:rPr>
        <w:t xml:space="preserve"> </w:t>
      </w:r>
      <w:r w:rsidRPr="00106A8B">
        <w:rPr>
          <w:rFonts w:ascii="Arial" w:eastAsia="Times New Roman" w:hAnsi="Arial" w:cs="Arial"/>
          <w:sz w:val="18"/>
          <w:szCs w:val="18"/>
        </w:rPr>
        <w:t>программы «Развитие муниципальной системы образован</w:t>
      </w:r>
      <w:r>
        <w:rPr>
          <w:rFonts w:ascii="Arial" w:eastAsia="Times New Roman" w:hAnsi="Arial" w:cs="Arial"/>
          <w:sz w:val="18"/>
          <w:szCs w:val="18"/>
        </w:rPr>
        <w:t>ия города Рубцовска» на 2021-2024</w:t>
      </w:r>
      <w:r w:rsidRPr="00106A8B">
        <w:rPr>
          <w:rFonts w:ascii="Arial" w:eastAsia="Times New Roman" w:hAnsi="Arial" w:cs="Arial"/>
          <w:sz w:val="18"/>
          <w:szCs w:val="18"/>
        </w:rPr>
        <w:t xml:space="preserve"> годы»</w:t>
      </w:r>
    </w:p>
    <w:p w:rsidR="00655806" w:rsidRDefault="00655806" w:rsidP="00655806">
      <w:pPr>
        <w:pStyle w:val="ConsPlusNormal"/>
        <w:jc w:val="both"/>
        <w:rPr>
          <w:sz w:val="22"/>
          <w:szCs w:val="22"/>
        </w:rPr>
      </w:pPr>
    </w:p>
    <w:p w:rsidR="00512101" w:rsidRDefault="00512101" w:rsidP="00B11061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1061" w:rsidRPr="00655806" w:rsidRDefault="00B11061" w:rsidP="00B11061">
      <w:pPr>
        <w:pStyle w:val="ConsPlusNormal"/>
        <w:jc w:val="center"/>
        <w:rPr>
          <w:bCs/>
        </w:rPr>
      </w:pPr>
      <w:r w:rsidRPr="00655806">
        <w:rPr>
          <w:bCs/>
        </w:rPr>
        <w:t>МУНИЦИПАЛЬНАЯ ПРОГРАММА</w:t>
      </w:r>
    </w:p>
    <w:p w:rsidR="00B11061" w:rsidRPr="00655806" w:rsidRDefault="00AC2344" w:rsidP="00B11061">
      <w:pPr>
        <w:pStyle w:val="ConsPlusNormal"/>
        <w:jc w:val="center"/>
        <w:rPr>
          <w:bCs/>
        </w:rPr>
      </w:pPr>
      <w:r w:rsidRPr="00655806">
        <w:rPr>
          <w:bCs/>
        </w:rPr>
        <w:t>«</w:t>
      </w:r>
      <w:r w:rsidR="00B11061" w:rsidRPr="00655806">
        <w:rPr>
          <w:bCs/>
        </w:rPr>
        <w:t>РАЗВИТИЕ МУНИЦИПАЛЬНОЙ СИСТЕМЫ ОБРАЗОВАНИЯ</w:t>
      </w:r>
    </w:p>
    <w:p w:rsidR="00B11061" w:rsidRDefault="00B11061" w:rsidP="002F3940">
      <w:pPr>
        <w:pStyle w:val="ConsPlusNormal"/>
        <w:jc w:val="center"/>
        <w:rPr>
          <w:bCs/>
        </w:rPr>
      </w:pPr>
      <w:r w:rsidRPr="00655806">
        <w:rPr>
          <w:bCs/>
        </w:rPr>
        <w:t>ГОРОДА РУБЦОВСКА</w:t>
      </w:r>
      <w:r w:rsidR="00AC2344" w:rsidRPr="00655806">
        <w:rPr>
          <w:bCs/>
        </w:rPr>
        <w:t>»</w:t>
      </w:r>
      <w:r w:rsidRPr="00655806">
        <w:rPr>
          <w:bCs/>
        </w:rPr>
        <w:t xml:space="preserve"> НА 20</w:t>
      </w:r>
      <w:r w:rsidR="00A34E40" w:rsidRPr="00655806">
        <w:rPr>
          <w:bCs/>
        </w:rPr>
        <w:t>2</w:t>
      </w:r>
      <w:r w:rsidR="00C176EA" w:rsidRPr="00655806">
        <w:rPr>
          <w:bCs/>
        </w:rPr>
        <w:t>1</w:t>
      </w:r>
      <w:r w:rsidR="00DA5E63" w:rsidRPr="00655806">
        <w:rPr>
          <w:bCs/>
        </w:rPr>
        <w:t>–</w:t>
      </w:r>
      <w:r w:rsidRPr="00655806">
        <w:rPr>
          <w:bCs/>
        </w:rPr>
        <w:t xml:space="preserve"> 202</w:t>
      </w:r>
      <w:r w:rsidR="00027C89" w:rsidRPr="00655806">
        <w:rPr>
          <w:bCs/>
        </w:rPr>
        <w:t>4</w:t>
      </w:r>
      <w:r w:rsidR="00CC4385" w:rsidRPr="00655806">
        <w:rPr>
          <w:bCs/>
        </w:rPr>
        <w:t xml:space="preserve"> </w:t>
      </w:r>
      <w:r w:rsidR="00817C47" w:rsidRPr="00655806">
        <w:rPr>
          <w:bCs/>
        </w:rPr>
        <w:t>ГОДЫ</w:t>
      </w:r>
    </w:p>
    <w:p w:rsidR="00655806" w:rsidRDefault="00655806" w:rsidP="00655806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106A8B">
        <w:rPr>
          <w:rFonts w:ascii="Arial" w:eastAsia="Times New Roman" w:hAnsi="Arial" w:cs="Arial"/>
          <w:sz w:val="16"/>
          <w:szCs w:val="16"/>
        </w:rPr>
        <w:t>(</w:t>
      </w:r>
      <w:r>
        <w:rPr>
          <w:rFonts w:ascii="Arial" w:eastAsia="Times New Roman" w:hAnsi="Arial" w:cs="Arial"/>
          <w:sz w:val="16"/>
          <w:szCs w:val="16"/>
        </w:rPr>
        <w:t>в ред.</w:t>
      </w:r>
      <w:r w:rsidRPr="00106A8B">
        <w:rPr>
          <w:rFonts w:ascii="Arial" w:eastAsia="Times New Roman" w:hAnsi="Arial" w:cs="Arial"/>
          <w:sz w:val="16"/>
          <w:szCs w:val="16"/>
        </w:rPr>
        <w:t xml:space="preserve"> постановлени</w:t>
      </w:r>
      <w:r w:rsidR="007223CC">
        <w:rPr>
          <w:rFonts w:ascii="Arial" w:eastAsia="Times New Roman" w:hAnsi="Arial" w:cs="Arial"/>
          <w:sz w:val="16"/>
          <w:szCs w:val="16"/>
        </w:rPr>
        <w:t>я</w:t>
      </w:r>
      <w:r>
        <w:rPr>
          <w:rFonts w:ascii="Arial" w:eastAsia="Times New Roman" w:hAnsi="Arial" w:cs="Arial"/>
          <w:sz w:val="16"/>
          <w:szCs w:val="16"/>
        </w:rPr>
        <w:t xml:space="preserve"> Администрации города Рубцовска</w:t>
      </w:r>
      <w:r w:rsidRPr="00106A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Алтайского края</w:t>
      </w:r>
    </w:p>
    <w:p w:rsidR="00655806" w:rsidRPr="00655806" w:rsidRDefault="00655806" w:rsidP="00655806">
      <w:pPr>
        <w:pStyle w:val="ConsPlusNormal"/>
        <w:jc w:val="center"/>
        <w:rPr>
          <w:bCs/>
        </w:rPr>
      </w:pPr>
      <w:r>
        <w:rPr>
          <w:rFonts w:eastAsia="Times New Roman"/>
        </w:rPr>
        <w:t>о</w:t>
      </w:r>
      <w:r w:rsidRPr="00106A8B">
        <w:rPr>
          <w:rFonts w:eastAsia="Times New Roman"/>
        </w:rPr>
        <w:t>т</w:t>
      </w:r>
      <w:r>
        <w:rPr>
          <w:rFonts w:eastAsia="Times New Roman"/>
        </w:rPr>
        <w:t xml:space="preserve"> 04.03.2021 № </w:t>
      </w:r>
      <w:r w:rsidR="00262D1B">
        <w:rPr>
          <w:rFonts w:eastAsia="Times New Roman"/>
        </w:rPr>
        <w:t>530</w:t>
      </w:r>
      <w:r>
        <w:rPr>
          <w:rFonts w:eastAsia="Times New Roman"/>
        </w:rPr>
        <w:t>)</w:t>
      </w:r>
    </w:p>
    <w:p w:rsidR="00B11061" w:rsidRPr="00655806" w:rsidRDefault="00B11061" w:rsidP="00B11061">
      <w:pPr>
        <w:pStyle w:val="ConsPlusNormal"/>
      </w:pPr>
    </w:p>
    <w:p w:rsidR="00B11061" w:rsidRPr="00655806" w:rsidRDefault="00B11061" w:rsidP="00B11061">
      <w:pPr>
        <w:pStyle w:val="ConsPlusNormal"/>
        <w:jc w:val="center"/>
        <w:outlineLvl w:val="1"/>
      </w:pPr>
      <w:r w:rsidRPr="00655806">
        <w:t>Паспорт</w:t>
      </w:r>
    </w:p>
    <w:p w:rsidR="00B11061" w:rsidRPr="00655806" w:rsidRDefault="00B11061" w:rsidP="00B11061">
      <w:pPr>
        <w:pStyle w:val="ConsPlusNormal"/>
        <w:jc w:val="center"/>
      </w:pPr>
      <w:r w:rsidRPr="00655806">
        <w:t xml:space="preserve">муниципальной программы </w:t>
      </w:r>
      <w:r w:rsidR="00AC2344" w:rsidRPr="00655806">
        <w:t>«</w:t>
      </w:r>
      <w:r w:rsidRPr="00655806">
        <w:t>Развитие муниципальной системы</w:t>
      </w:r>
    </w:p>
    <w:p w:rsidR="00B11061" w:rsidRPr="00655806" w:rsidRDefault="00B11061" w:rsidP="00B11061">
      <w:pPr>
        <w:pStyle w:val="ConsPlusNormal"/>
        <w:jc w:val="center"/>
      </w:pPr>
      <w:r w:rsidRPr="00655806">
        <w:t>образования города Рубцовска</w:t>
      </w:r>
      <w:r w:rsidR="00AC2344" w:rsidRPr="00655806">
        <w:t>»</w:t>
      </w:r>
      <w:r w:rsidRPr="00655806">
        <w:t xml:space="preserve"> на 20</w:t>
      </w:r>
      <w:r w:rsidR="00A34E40" w:rsidRPr="00655806">
        <w:t>2</w:t>
      </w:r>
      <w:r w:rsidR="00C176EA" w:rsidRPr="00655806">
        <w:t>1</w:t>
      </w:r>
      <w:r w:rsidRPr="00655806">
        <w:t xml:space="preserve"> - 202</w:t>
      </w:r>
      <w:r w:rsidR="00027C89" w:rsidRPr="00655806">
        <w:t>4</w:t>
      </w:r>
      <w:r w:rsidRPr="00655806">
        <w:t xml:space="preserve"> годы</w:t>
      </w:r>
    </w:p>
    <w:p w:rsidR="00B11061" w:rsidRPr="00655806" w:rsidRDefault="00B11061" w:rsidP="00B11061">
      <w:pPr>
        <w:pStyle w:val="ConsPlusNormal"/>
        <w:jc w:val="center"/>
      </w:pPr>
      <w:r w:rsidRPr="00655806">
        <w:t xml:space="preserve">(далее - </w:t>
      </w:r>
      <w:r w:rsidR="00087B84">
        <w:t>П</w:t>
      </w:r>
      <w:r w:rsidRPr="00655806">
        <w:t>рограмма)</w:t>
      </w:r>
    </w:p>
    <w:p w:rsidR="00B11061" w:rsidRPr="00655806" w:rsidRDefault="00B11061" w:rsidP="00B11061">
      <w:pPr>
        <w:pStyle w:val="ConsPlusNormal"/>
        <w:jc w:val="both"/>
      </w:pPr>
    </w:p>
    <w:tbl>
      <w:tblPr>
        <w:tblW w:w="9355" w:type="dxa"/>
        <w:tblInd w:w="57" w:type="dxa"/>
        <w:tblCellMar>
          <w:left w:w="57" w:type="dxa"/>
          <w:right w:w="57" w:type="dxa"/>
        </w:tblCellMar>
        <w:tblLook w:val="0000"/>
      </w:tblPr>
      <w:tblGrid>
        <w:gridCol w:w="3402"/>
        <w:gridCol w:w="5953"/>
      </w:tblGrid>
      <w:tr w:rsidR="00B11061" w:rsidRPr="00655806" w:rsidTr="00E11565">
        <w:trPr>
          <w:trHeight w:val="8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  <w:r w:rsidRPr="00655806">
              <w:t>Ответственный исполнитель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512101">
            <w:pPr>
              <w:pStyle w:val="ConsPlusNormal"/>
              <w:jc w:val="both"/>
            </w:pPr>
            <w:r w:rsidRPr="00655806">
              <w:t>Мун</w:t>
            </w:r>
            <w:r w:rsidR="00A34E40" w:rsidRPr="00655806">
              <w:t>иципальное казенное учреждение «</w:t>
            </w:r>
            <w:r w:rsidRPr="00655806">
              <w:t>Управление образования</w:t>
            </w:r>
            <w:r w:rsidR="00A34E40" w:rsidRPr="00655806">
              <w:t>»</w:t>
            </w:r>
            <w:r w:rsidRPr="00655806">
              <w:t xml:space="preserve"> города Рубцовска</w:t>
            </w:r>
            <w:r w:rsidR="005C6BCB" w:rsidRPr="00655806">
              <w:t xml:space="preserve"> 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  <w:r w:rsidRPr="00655806">
              <w:t>Соисполнители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46758B" w:rsidP="00512101">
            <w:pPr>
              <w:pStyle w:val="ConsPlusNormal"/>
              <w:jc w:val="both"/>
            </w:pPr>
            <w:r w:rsidRPr="00655806">
              <w:t>Муниципальные учреждения, подведомственные муниципальному казенному учреждению «Управление образования» города Рубцовска</w:t>
            </w:r>
            <w:r w:rsidR="005E6CD3" w:rsidRPr="00655806">
              <w:t xml:space="preserve"> 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  <w:r w:rsidRPr="00655806">
              <w:t>Участники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4D399A" w:rsidP="00512101">
            <w:pPr>
              <w:pStyle w:val="ConsPlusNormal"/>
              <w:jc w:val="both"/>
            </w:pPr>
            <w:r w:rsidRPr="00655806">
              <w:t>О</w:t>
            </w:r>
            <w:r w:rsidR="00926DC2" w:rsidRPr="00655806">
              <w:t>тсутствуют</w:t>
            </w:r>
          </w:p>
        </w:tc>
      </w:tr>
      <w:tr w:rsidR="00B11061" w:rsidRPr="00655806" w:rsidTr="00E11565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  <w:r w:rsidRPr="00655806">
              <w:t>Подпрограммы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5C2F49" w:rsidP="00512101">
            <w:pPr>
              <w:pStyle w:val="ConsPlusNormal"/>
              <w:jc w:val="both"/>
            </w:pPr>
            <w:r w:rsidRPr="00655806">
              <w:t xml:space="preserve">Подпрограмма </w:t>
            </w:r>
            <w:r w:rsidR="00B11061" w:rsidRPr="00655806">
              <w:t>1</w:t>
            </w:r>
            <w:r w:rsidRPr="00655806">
              <w:t>.</w:t>
            </w:r>
            <w:r w:rsidR="00B11061" w:rsidRPr="00655806">
              <w:t xml:space="preserve"> </w:t>
            </w:r>
            <w:r w:rsidR="00A34E40" w:rsidRPr="00655806">
              <w:t>«</w:t>
            </w:r>
            <w:r w:rsidR="00B11061" w:rsidRPr="00655806">
              <w:t>Развитие дошкольного образования</w:t>
            </w:r>
            <w:r w:rsidR="00A34E40" w:rsidRPr="00655806">
              <w:t>»</w:t>
            </w:r>
            <w:r w:rsidR="00627675" w:rsidRPr="00655806">
              <w:t xml:space="preserve"> </w:t>
            </w:r>
          </w:p>
        </w:tc>
      </w:tr>
      <w:tr w:rsidR="00B11061" w:rsidRPr="00655806" w:rsidTr="00E11565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C50F54" w:rsidP="00512101">
            <w:pPr>
              <w:pStyle w:val="ConsPlusNormal"/>
              <w:jc w:val="both"/>
            </w:pPr>
            <w:hyperlink w:anchor="Par448" w:history="1">
              <w:r w:rsidR="00817C47" w:rsidRPr="00655806">
                <w:t xml:space="preserve">Подпрограмма </w:t>
              </w:r>
              <w:r w:rsidR="00B11061" w:rsidRPr="00655806">
                <w:t>2</w:t>
              </w:r>
            </w:hyperlink>
            <w:r w:rsidR="00CE113E" w:rsidRPr="00655806">
              <w:t>.</w:t>
            </w:r>
            <w:r w:rsidR="00A34E40" w:rsidRPr="00655806">
              <w:t xml:space="preserve"> </w:t>
            </w:r>
            <w:r w:rsidR="005C2F49" w:rsidRPr="00655806">
              <w:t xml:space="preserve"> </w:t>
            </w:r>
            <w:r w:rsidR="00A34E40" w:rsidRPr="00655806">
              <w:t>«</w:t>
            </w:r>
            <w:r w:rsidR="00B11061" w:rsidRPr="00655806">
              <w:t>Развитие общего образования</w:t>
            </w:r>
            <w:r w:rsidR="00A34E40" w:rsidRPr="00655806">
              <w:t>»</w:t>
            </w:r>
          </w:p>
        </w:tc>
      </w:tr>
      <w:tr w:rsidR="00B11061" w:rsidRPr="00655806" w:rsidTr="00E11565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C50F54" w:rsidP="00512101">
            <w:pPr>
              <w:pStyle w:val="ConsPlusNormal"/>
              <w:jc w:val="both"/>
            </w:pPr>
            <w:hyperlink w:anchor="Par789" w:history="1">
              <w:r w:rsidR="00B11061" w:rsidRPr="00655806">
                <w:t>Подпрограмма 3</w:t>
              </w:r>
            </w:hyperlink>
            <w:r w:rsidR="00CE113E" w:rsidRPr="00655806">
              <w:t>.</w:t>
            </w:r>
            <w:r w:rsidR="00CC4385" w:rsidRPr="00655806">
              <w:t xml:space="preserve"> </w:t>
            </w:r>
            <w:r w:rsidR="00A34E40" w:rsidRPr="00655806">
              <w:t>«</w:t>
            </w:r>
            <w:r w:rsidR="00B11061" w:rsidRPr="00655806">
              <w:t>Развитие дополнительного образования</w:t>
            </w:r>
            <w:r w:rsidR="00A34E40" w:rsidRPr="00655806">
              <w:t>»</w:t>
            </w:r>
            <w:r w:rsidR="00627675" w:rsidRPr="00655806">
              <w:t xml:space="preserve"> </w:t>
            </w:r>
          </w:p>
        </w:tc>
      </w:tr>
      <w:tr w:rsidR="00B11061" w:rsidRPr="00655806" w:rsidTr="00E11565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C50F54" w:rsidP="00512101">
            <w:pPr>
              <w:pStyle w:val="ConsPlusNormal"/>
              <w:jc w:val="both"/>
            </w:pPr>
            <w:hyperlink w:anchor="Par946" w:history="1">
              <w:r w:rsidR="00B11061" w:rsidRPr="00655806">
                <w:t>Подпрограмма 4</w:t>
              </w:r>
            </w:hyperlink>
            <w:r w:rsidR="00CE113E" w:rsidRPr="00655806">
              <w:t>.</w:t>
            </w:r>
            <w:r w:rsidR="00CC4385" w:rsidRPr="00655806">
              <w:t xml:space="preserve"> </w:t>
            </w:r>
            <w:r w:rsidR="00A34E40" w:rsidRPr="00655806">
              <w:t>«</w:t>
            </w:r>
            <w:r w:rsidR="00B11061" w:rsidRPr="00655806">
              <w:t>Создание условий для организации отдыха, оздоровления детей и подростков</w:t>
            </w:r>
            <w:r w:rsidR="00A34E40" w:rsidRPr="00655806">
              <w:t>»</w:t>
            </w:r>
            <w:r w:rsidR="00627675" w:rsidRPr="00655806">
              <w:t xml:space="preserve"> </w:t>
            </w:r>
          </w:p>
        </w:tc>
      </w:tr>
      <w:tr w:rsidR="00B11061" w:rsidRPr="00655806" w:rsidTr="00E11565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C50F54" w:rsidP="00512101">
            <w:pPr>
              <w:pStyle w:val="ConsPlusNormal"/>
              <w:jc w:val="both"/>
            </w:pPr>
            <w:hyperlink w:anchor="Par1099" w:history="1">
              <w:r w:rsidR="00B11061" w:rsidRPr="00655806">
                <w:t>Подпрограмма 5</w:t>
              </w:r>
            </w:hyperlink>
            <w:r w:rsidR="00CE113E" w:rsidRPr="00655806">
              <w:t>.</w:t>
            </w:r>
            <w:r w:rsidR="00CC4385" w:rsidRPr="00655806">
              <w:t xml:space="preserve"> </w:t>
            </w:r>
            <w:r w:rsidR="00A34E40" w:rsidRPr="00655806">
              <w:t>«</w:t>
            </w:r>
            <w:r w:rsidR="00B11061" w:rsidRPr="00655806">
              <w:t>Кадры</w:t>
            </w:r>
            <w:r w:rsidR="00A34E40" w:rsidRPr="00655806">
              <w:t>»</w:t>
            </w:r>
            <w:r w:rsidR="00627675" w:rsidRPr="00655806">
              <w:t xml:space="preserve"> </w:t>
            </w:r>
          </w:p>
        </w:tc>
      </w:tr>
      <w:tr w:rsidR="00B11061" w:rsidRPr="00655806" w:rsidTr="00E11565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C50F54" w:rsidP="00512101">
            <w:pPr>
              <w:pStyle w:val="ConsPlusNormal"/>
              <w:jc w:val="both"/>
            </w:pPr>
            <w:hyperlink w:anchor="Par1260" w:history="1">
              <w:r w:rsidR="00B11061" w:rsidRPr="00655806">
                <w:t>Подпрограмма 6</w:t>
              </w:r>
            </w:hyperlink>
            <w:r w:rsidR="00CE113E" w:rsidRPr="00655806">
              <w:t>.</w:t>
            </w:r>
            <w:r w:rsidR="00CC4385" w:rsidRPr="00655806">
              <w:t xml:space="preserve"> </w:t>
            </w:r>
            <w:r w:rsidR="00A34E40" w:rsidRPr="00655806">
              <w:t>«</w:t>
            </w:r>
            <w:r w:rsidR="00B11061" w:rsidRPr="00655806">
              <w:t>Обеспечение устойчивого функционирования и развития системы образования города</w:t>
            </w:r>
            <w:r w:rsidR="004D399A" w:rsidRPr="00655806">
              <w:t xml:space="preserve"> Рубцовска</w:t>
            </w:r>
            <w:r w:rsidR="00A34E40" w:rsidRPr="00655806">
              <w:t>»</w:t>
            </w:r>
            <w:r w:rsidR="00627675" w:rsidRPr="00655806">
              <w:t xml:space="preserve"> </w:t>
            </w:r>
          </w:p>
        </w:tc>
      </w:tr>
      <w:tr w:rsidR="0041163C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C" w:rsidRPr="00655806" w:rsidRDefault="00C33ECF" w:rsidP="00BF1A17">
            <w:pPr>
              <w:pStyle w:val="ConsPlusNormal"/>
            </w:pPr>
            <w:r w:rsidRPr="00655806">
              <w:t>Региональные проекты, реализуемые в рамках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CF" w:rsidRPr="00655806" w:rsidRDefault="00C176EA" w:rsidP="00512101">
            <w:pPr>
              <w:pStyle w:val="ConsPlusNormal"/>
              <w:jc w:val="both"/>
            </w:pPr>
            <w:r w:rsidRPr="00655806">
              <w:t>Н</w:t>
            </w:r>
            <w:r w:rsidR="00C33ECF" w:rsidRPr="00655806">
              <w:t>ациональный проект «Образование»</w:t>
            </w:r>
            <w:r w:rsidR="00CC4385" w:rsidRPr="00655806">
              <w:t>;</w:t>
            </w:r>
          </w:p>
          <w:p w:rsidR="00C33ECF" w:rsidRPr="00655806" w:rsidRDefault="00C33ECF" w:rsidP="00512101">
            <w:pPr>
              <w:pStyle w:val="ConsPlusNormal"/>
              <w:jc w:val="both"/>
            </w:pPr>
            <w:r w:rsidRPr="00655806">
              <w:t>региональный проект «Современная школа»;</w:t>
            </w:r>
          </w:p>
          <w:p w:rsidR="00C33ECF" w:rsidRPr="00655806" w:rsidRDefault="00C33ECF" w:rsidP="00512101">
            <w:pPr>
              <w:pStyle w:val="ConsPlusNormal"/>
              <w:jc w:val="both"/>
            </w:pPr>
            <w:r w:rsidRPr="00655806">
              <w:t>региональный проект «Успех каждого ребенка»;</w:t>
            </w:r>
          </w:p>
          <w:p w:rsidR="00C33ECF" w:rsidRPr="00655806" w:rsidRDefault="00C33ECF" w:rsidP="00512101">
            <w:pPr>
              <w:pStyle w:val="ConsPlusNormal"/>
              <w:jc w:val="both"/>
            </w:pPr>
            <w:r w:rsidRPr="00655806">
              <w:t>региональный проект «Поддержка семей, имеющих детей»;</w:t>
            </w:r>
          </w:p>
          <w:p w:rsidR="0041163C" w:rsidRPr="00655806" w:rsidRDefault="00C33ECF" w:rsidP="00512101">
            <w:pPr>
              <w:pStyle w:val="ConsPlusNormal"/>
              <w:jc w:val="both"/>
            </w:pPr>
            <w:r w:rsidRPr="00655806">
              <w:t>региональный проект «Цифровая образовательная среда»;</w:t>
            </w:r>
          </w:p>
          <w:p w:rsidR="00C33ECF" w:rsidRPr="00655806" w:rsidRDefault="00C33ECF" w:rsidP="00512101">
            <w:pPr>
              <w:pStyle w:val="ConsPlusNormal"/>
              <w:jc w:val="both"/>
            </w:pPr>
            <w:r w:rsidRPr="00655806">
              <w:t>региональный проект «Учитель будущего»;</w:t>
            </w:r>
          </w:p>
          <w:p w:rsidR="00C33ECF" w:rsidRPr="00655806" w:rsidRDefault="00C33ECF" w:rsidP="00512101">
            <w:pPr>
              <w:pStyle w:val="ConsPlusNormal"/>
              <w:jc w:val="both"/>
            </w:pPr>
            <w:r w:rsidRPr="00655806">
              <w:t>н</w:t>
            </w:r>
            <w:r w:rsidR="00095B46" w:rsidRPr="00655806">
              <w:t>ациональный проект «Демография»;</w:t>
            </w:r>
          </w:p>
          <w:p w:rsidR="00C33ECF" w:rsidRPr="00655806" w:rsidRDefault="00C33ECF" w:rsidP="00512101">
            <w:pPr>
              <w:pStyle w:val="ConsPlusNormal"/>
              <w:jc w:val="both"/>
            </w:pPr>
            <w:r w:rsidRPr="00655806">
              <w:t>региональный проек</w:t>
            </w:r>
            <w:r w:rsidR="00027C89" w:rsidRPr="00655806">
              <w:t xml:space="preserve">т «Содействие занятости женщин </w:t>
            </w:r>
            <w:r w:rsidRPr="00655806">
              <w:t xml:space="preserve"> создание условий дошкольного образования для детей в возрасте до трех лет»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  <w:r w:rsidRPr="00655806">
              <w:t>Программно-целевые инструменты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512101">
            <w:pPr>
              <w:pStyle w:val="ConsPlusNormal"/>
              <w:jc w:val="both"/>
            </w:pPr>
            <w:r w:rsidRPr="00655806">
              <w:t xml:space="preserve">Государственная программа </w:t>
            </w:r>
            <w:r w:rsidR="00C176EA" w:rsidRPr="00655806">
              <w:t xml:space="preserve">Алтайского края </w:t>
            </w:r>
            <w:r w:rsidR="00A34E40" w:rsidRPr="00655806">
              <w:t>«</w:t>
            </w:r>
            <w:r w:rsidRPr="00655806">
              <w:t>Развитие образования в Алтайском крае</w:t>
            </w:r>
            <w:r w:rsidR="00A34E40" w:rsidRPr="00655806">
              <w:t>»</w:t>
            </w:r>
            <w:r w:rsidR="00926DC2" w:rsidRPr="00655806">
              <w:t>,</w:t>
            </w:r>
            <w:r w:rsidR="005C3D17" w:rsidRPr="00655806">
              <w:t xml:space="preserve"> </w:t>
            </w:r>
            <w:r w:rsidRPr="00655806">
              <w:t>утвержден</w:t>
            </w:r>
            <w:r w:rsidR="00926DC2" w:rsidRPr="00655806">
              <w:t>н</w:t>
            </w:r>
            <w:r w:rsidRPr="00655806">
              <w:t>а</w:t>
            </w:r>
            <w:r w:rsidR="00926DC2" w:rsidRPr="00655806">
              <w:t>я</w:t>
            </w:r>
            <w:r w:rsidRPr="00655806">
              <w:t xml:space="preserve"> постановлением </w:t>
            </w:r>
            <w:r w:rsidR="00BB476B" w:rsidRPr="00655806">
              <w:t>Правительства</w:t>
            </w:r>
            <w:r w:rsidR="002D71FA" w:rsidRPr="00655806">
              <w:t xml:space="preserve"> Алтайского края от 13.12.2019</w:t>
            </w:r>
            <w:r w:rsidR="00CC4385" w:rsidRPr="00655806">
              <w:t xml:space="preserve"> </w:t>
            </w:r>
            <w:r w:rsidR="00B2712A" w:rsidRPr="00655806">
              <w:t>№</w:t>
            </w:r>
            <w:r w:rsidR="002D71FA" w:rsidRPr="00655806">
              <w:t xml:space="preserve"> 494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  <w:r w:rsidRPr="00655806">
              <w:t>Цель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C176EA" w:rsidP="00512101">
            <w:pPr>
              <w:pStyle w:val="ConsPlusNormal"/>
              <w:jc w:val="both"/>
            </w:pPr>
            <w:r w:rsidRPr="00655806">
              <w:t>П</w:t>
            </w:r>
            <w:r w:rsidR="00A71E24" w:rsidRPr="00655806">
              <w:t>овышение доступности качественного образования, отдыха, оздоровления и занятости детей в муниципальном образовании г</w:t>
            </w:r>
            <w:r w:rsidR="00CC4385" w:rsidRPr="00655806">
              <w:t>ород</w:t>
            </w:r>
            <w:r w:rsidR="00A71E24" w:rsidRPr="00655806">
              <w:t xml:space="preserve"> Рубцовск</w:t>
            </w:r>
            <w:r w:rsidR="00CC4385" w:rsidRPr="00655806">
              <w:t xml:space="preserve"> Алтайского края</w:t>
            </w:r>
            <w:r w:rsidR="00A71E24" w:rsidRPr="00655806">
              <w:t xml:space="preserve">, обеспечение его соответствия потребностям социально-экономического развития региона и города 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  <w:r w:rsidRPr="00655806">
              <w:t>Задачи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03" w:rsidRPr="00655806" w:rsidRDefault="00C176EA" w:rsidP="00512101">
            <w:pPr>
              <w:pStyle w:val="ConsPlusNormal"/>
              <w:jc w:val="both"/>
            </w:pPr>
            <w:r w:rsidRPr="00655806">
              <w:t>О</w:t>
            </w:r>
            <w:r w:rsidR="00D07503" w:rsidRPr="00655806">
              <w:t>беспечение доступности и качества дошкольного образования, в том числе за счет создания дополнительных мест;</w:t>
            </w:r>
          </w:p>
          <w:p w:rsidR="00231602" w:rsidRPr="00655806" w:rsidRDefault="0068581D" w:rsidP="00512101">
            <w:pPr>
              <w:pStyle w:val="ConsPlusNormal"/>
              <w:jc w:val="both"/>
            </w:pPr>
            <w:r w:rsidRPr="00655806">
              <w:t>с</w:t>
            </w:r>
            <w:r w:rsidR="00A71E24" w:rsidRPr="00655806">
              <w:t>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</w:t>
            </w:r>
            <w:r w:rsidR="00D07503" w:rsidRPr="00655806">
              <w:t>иченными возможностями здоровья;</w:t>
            </w:r>
          </w:p>
          <w:p w:rsidR="00A71E24" w:rsidRPr="00655806" w:rsidRDefault="0068581D" w:rsidP="00512101">
            <w:pPr>
              <w:pStyle w:val="ConsPlusNormal"/>
              <w:jc w:val="both"/>
            </w:pPr>
            <w:r w:rsidRPr="00655806">
              <w:t>с</w:t>
            </w:r>
            <w:r w:rsidR="00A71E24" w:rsidRPr="00655806">
              <w:t>оздание условий, обеспечивающих соответствие муниципальной системы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 и позитивной социализации детей</w:t>
            </w:r>
            <w:r w:rsidRPr="00655806">
              <w:t>;</w:t>
            </w:r>
          </w:p>
          <w:p w:rsidR="0068581D" w:rsidRPr="00655806" w:rsidRDefault="0068581D" w:rsidP="00512101">
            <w:pPr>
              <w:pStyle w:val="ConsPlusNormal"/>
              <w:jc w:val="both"/>
            </w:pPr>
            <w:r w:rsidRPr="00655806">
              <w:t>формирование квалифицированного педагогического кадрового состава образовательных учреждений в соответствии с профессиональным стандартом педагога;</w:t>
            </w:r>
          </w:p>
          <w:p w:rsidR="00A71E24" w:rsidRPr="00655806" w:rsidRDefault="0068581D" w:rsidP="00512101">
            <w:pPr>
              <w:pStyle w:val="ConsPlusNormal"/>
              <w:jc w:val="both"/>
            </w:pPr>
            <w:r w:rsidRPr="00655806">
              <w:t>о</w:t>
            </w:r>
            <w:r w:rsidR="00A71E24" w:rsidRPr="00655806">
              <w:t>рганизация отдыха,</w:t>
            </w:r>
            <w:r w:rsidR="00D07503" w:rsidRPr="00655806">
              <w:t xml:space="preserve"> оздоровления и занятости детей</w:t>
            </w:r>
            <w:r w:rsidR="00796EED" w:rsidRPr="00655806">
              <w:t xml:space="preserve"> в каникулярное время</w:t>
            </w:r>
            <w:r w:rsidR="00D07503" w:rsidRPr="00655806">
              <w:t>;</w:t>
            </w:r>
          </w:p>
          <w:p w:rsidR="00294FC5" w:rsidRPr="00655806" w:rsidRDefault="0068581D" w:rsidP="00512101">
            <w:pPr>
              <w:pStyle w:val="ConsPlusNormal"/>
              <w:jc w:val="both"/>
            </w:pPr>
            <w:r w:rsidRPr="00655806">
              <w:t>о</w:t>
            </w:r>
            <w:r w:rsidR="00A71E24" w:rsidRPr="00655806">
              <w:t xml:space="preserve">беспечение условий для реализации муниципальной программы и прочих мероприятий в </w:t>
            </w:r>
            <w:r w:rsidR="00E532C8" w:rsidRPr="00655806">
              <w:t>сфере образования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  <w:r w:rsidRPr="00655806">
              <w:t>Целевые индикаторы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90" w:rsidRPr="00655806" w:rsidRDefault="00C176EA" w:rsidP="00512101">
            <w:pPr>
              <w:pStyle w:val="ConsPlusNormal"/>
              <w:jc w:val="both"/>
            </w:pPr>
            <w:r w:rsidRPr="00655806">
              <w:t>Д</w:t>
            </w:r>
            <w:r w:rsidR="00A03105" w:rsidRPr="00655806">
              <w:t xml:space="preserve">оступность  дошкольного </w:t>
            </w:r>
            <w:r w:rsidR="009D3AB6" w:rsidRPr="00655806">
              <w:t xml:space="preserve">образования для </w:t>
            </w:r>
            <w:r w:rsidR="001F2F90" w:rsidRPr="00655806">
              <w:t>детей  в  возрасте от 2 месяцев до 3 лет (отношение численности детей 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образования);</w:t>
            </w:r>
          </w:p>
          <w:p w:rsidR="001F2F90" w:rsidRPr="00655806" w:rsidRDefault="001F2F90" w:rsidP="00512101">
            <w:pPr>
              <w:pStyle w:val="ConsPlusNormal"/>
              <w:jc w:val="both"/>
            </w:pPr>
            <w:r w:rsidRPr="00655806">
              <w:t>доля обучающихся общеобразовательных организаций по новым федеральным государственным образовательным стандартам общего образования;</w:t>
            </w:r>
          </w:p>
          <w:p w:rsidR="001F2F90" w:rsidRPr="00655806" w:rsidRDefault="00F1165E" w:rsidP="00512101">
            <w:pPr>
              <w:pStyle w:val="ConsPlusNormal"/>
              <w:jc w:val="both"/>
            </w:pPr>
            <w:r w:rsidRPr="00655806">
              <w:t xml:space="preserve">доля </w:t>
            </w:r>
            <w:r w:rsidR="006D2CA4" w:rsidRPr="00655806">
              <w:t xml:space="preserve">детей в возрасте 5 - 18 лет, получающих услуги по дополнительному образованию в муниципальных организациях дополнительного образования </w:t>
            </w:r>
            <w:r w:rsidR="006D2CA4" w:rsidRPr="00655806">
              <w:lastRenderedPageBreak/>
              <w:t>детей</w:t>
            </w:r>
            <w:r w:rsidR="001F2F90" w:rsidRPr="00655806">
              <w:t>;</w:t>
            </w:r>
          </w:p>
          <w:p w:rsidR="005824A9" w:rsidRPr="00655806" w:rsidRDefault="005824A9" w:rsidP="00512101">
            <w:pPr>
              <w:pStyle w:val="ConsPlusNormal"/>
              <w:jc w:val="both"/>
            </w:pPr>
            <w:r w:rsidRPr="00655806"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5824A9" w:rsidRPr="00655806" w:rsidRDefault="005824A9" w:rsidP="00512101">
            <w:pPr>
              <w:pStyle w:val="ConsPlusNormal"/>
              <w:jc w:val="both"/>
            </w:pPr>
            <w:r w:rsidRPr="00655806">
              <w:t>удельный вес численности обучающихся, занимающихся в одну смену, в общей численности обучающихся в общеобразовательных организациях;</w:t>
            </w:r>
          </w:p>
          <w:p w:rsidR="001F2F90" w:rsidRPr="00655806" w:rsidRDefault="001F2F90" w:rsidP="00512101">
            <w:pPr>
              <w:pStyle w:val="ConsPlusNormal"/>
              <w:jc w:val="both"/>
            </w:pPr>
            <w:r w:rsidRPr="00655806">
              <w:t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организаций;</w:t>
            </w:r>
          </w:p>
          <w:p w:rsidR="00C17956" w:rsidRPr="00655806" w:rsidRDefault="00F1165E" w:rsidP="00512101">
            <w:pPr>
              <w:pStyle w:val="ConsPlusNormal"/>
              <w:jc w:val="both"/>
            </w:pPr>
            <w:r w:rsidRPr="00655806">
              <w:t>удовлетворенность</w:t>
            </w:r>
            <w:r w:rsidR="00C17956" w:rsidRPr="00655806">
              <w:t xml:space="preserve"> населения качеством услуг организации отдыха, оздоровления и детей и подростков;</w:t>
            </w:r>
          </w:p>
          <w:p w:rsidR="00B11061" w:rsidRPr="00655806" w:rsidRDefault="00C17956" w:rsidP="00512101">
            <w:pPr>
              <w:pStyle w:val="ConsPlusNormal"/>
              <w:jc w:val="both"/>
            </w:pPr>
            <w:r w:rsidRPr="00655806">
              <w:t>удовлетворенность населения услугой в сфере образования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  <w:r w:rsidRPr="00655806">
              <w:lastRenderedPageBreak/>
              <w:t>Сроки и этапы реализации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0" w:rsidRPr="00655806" w:rsidRDefault="002A3430" w:rsidP="00512101">
            <w:pPr>
              <w:pStyle w:val="ConsPlusNormal"/>
              <w:jc w:val="both"/>
            </w:pPr>
            <w:r w:rsidRPr="00655806">
              <w:t>202</w:t>
            </w:r>
            <w:r w:rsidR="00C176EA" w:rsidRPr="00655806">
              <w:t>1</w:t>
            </w:r>
            <w:r w:rsidRPr="00655806">
              <w:t xml:space="preserve"> - 2024 годы.</w:t>
            </w:r>
          </w:p>
          <w:p w:rsidR="00B11061" w:rsidRPr="00655806" w:rsidRDefault="002A3430" w:rsidP="00512101">
            <w:pPr>
              <w:pStyle w:val="ConsPlusNormal"/>
              <w:jc w:val="both"/>
            </w:pPr>
            <w:r w:rsidRPr="00655806">
              <w:t>Программа реализуется в один этап</w:t>
            </w:r>
          </w:p>
        </w:tc>
      </w:tr>
      <w:tr w:rsidR="00B11061" w:rsidRPr="00655806" w:rsidTr="007223C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  <w:r w:rsidRPr="00655806">
              <w:t>Объемы финансирования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CC" w:rsidRPr="007223CC" w:rsidRDefault="007223CC" w:rsidP="00B35E87">
            <w:pPr>
              <w:pStyle w:val="ConsPlusNormal"/>
            </w:pPr>
            <w:r w:rsidRPr="007223CC">
              <w:t>Общий объем финансирования программы из всех источников составляет 3200677,5 тыс. рублей, в том числе по годам:</w:t>
            </w:r>
          </w:p>
          <w:p w:rsidR="007223CC" w:rsidRPr="007223CC" w:rsidRDefault="007223CC" w:rsidP="00B35E87">
            <w:pPr>
              <w:pStyle w:val="ConsPlusNormal"/>
            </w:pPr>
            <w:r w:rsidRPr="007223CC">
              <w:t>2021 год – 474739,9 тыс. рублей;</w:t>
            </w:r>
          </w:p>
          <w:p w:rsidR="007223CC" w:rsidRPr="007223CC" w:rsidRDefault="007223CC" w:rsidP="00B35E87">
            <w:pPr>
              <w:pStyle w:val="ConsPlusNormal"/>
            </w:pPr>
            <w:r w:rsidRPr="007223CC">
              <w:t>2022 год – 882914,3 тыс. рублей;</w:t>
            </w:r>
          </w:p>
          <w:p w:rsidR="007223CC" w:rsidRPr="007223CC" w:rsidRDefault="007223CC" w:rsidP="00B35E87">
            <w:pPr>
              <w:pStyle w:val="ConsPlusNormal"/>
            </w:pPr>
            <w:r w:rsidRPr="007223CC">
              <w:t>2023 год – 897554,2 тыс. рублей;</w:t>
            </w:r>
          </w:p>
          <w:p w:rsidR="007223CC" w:rsidRPr="007223CC" w:rsidRDefault="007223CC" w:rsidP="00B35E87">
            <w:pPr>
              <w:pStyle w:val="ConsPlusNormal"/>
            </w:pPr>
            <w:r w:rsidRPr="007223CC">
              <w:t>2024 год – 945469,1 тыс. рублей.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Из них: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средства бюджета муниципального образования город Рубцовск Алтайского края (далее – бюджет города) – 3058519,9 тыс. рублей, в том числе по годам: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2021 год – 390701,9 тыс. рублей;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2022 год – 864674,6 тыс. рублей;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2023 год –  878694,3 тыс. рублей;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2024 год –  924449,1 тыс. рублей.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средства краевого бюджета – 81515,7 тыс. рублей, в том числе по годам: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2021 год – 23396,1 тыс. рублей;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2022 год – 18239,7 тыс. рублей;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2023 год – 18859,9 тыс. рублей;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2024 год – 21020,0 тыс. рублей.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средства федерального бюджета – 60641,9 тыс. рублей, в том числе по годам: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2021 год – 60641,9 тыс. рублей;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2022 год – 0 тыс. рублей;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2023 год –  0 тыс. рублей;</w:t>
            </w:r>
          </w:p>
          <w:p w:rsidR="007223CC" w:rsidRPr="007223CC" w:rsidRDefault="007223CC" w:rsidP="00B35E8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2024 год –  0 тыс. рублей.</w:t>
            </w:r>
          </w:p>
          <w:p w:rsidR="00A43A08" w:rsidRPr="007223CC" w:rsidRDefault="007223CC" w:rsidP="00B35E8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</w:rPr>
              <w:t>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</w:t>
            </w:r>
          </w:p>
        </w:tc>
      </w:tr>
      <w:tr w:rsidR="00B11061" w:rsidRPr="00655806" w:rsidTr="00E11565">
        <w:trPr>
          <w:trHeight w:val="10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512101">
            <w:pPr>
              <w:pStyle w:val="ConsPlusNormal"/>
              <w:jc w:val="both"/>
            </w:pPr>
            <w:r w:rsidRPr="00655806">
              <w:t>Ожидаемые результаты реализации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512101">
            <w:pPr>
              <w:pStyle w:val="ConsPlusNormal"/>
              <w:jc w:val="both"/>
            </w:pPr>
            <w:r w:rsidRPr="00655806">
              <w:t>Реализация программных мероприятий позволит к 202</w:t>
            </w:r>
            <w:r w:rsidR="002A3430" w:rsidRPr="00655806">
              <w:t>4</w:t>
            </w:r>
            <w:r w:rsidRPr="00655806">
              <w:t xml:space="preserve"> году достичь</w:t>
            </w:r>
            <w:r w:rsidR="00DD75C7" w:rsidRPr="00655806">
              <w:t xml:space="preserve"> следующих результатов</w:t>
            </w:r>
            <w:r w:rsidRPr="00655806">
              <w:t>:</w:t>
            </w:r>
          </w:p>
          <w:p w:rsidR="00C17956" w:rsidRPr="00655806" w:rsidRDefault="00C17956" w:rsidP="00512101">
            <w:pPr>
              <w:pStyle w:val="ConsPlusNormal"/>
              <w:jc w:val="both"/>
            </w:pPr>
            <w:r w:rsidRPr="00655806">
              <w:t>доступност</w:t>
            </w:r>
            <w:r w:rsidR="00DD75C7" w:rsidRPr="00655806">
              <w:t>ь</w:t>
            </w:r>
            <w:r w:rsidR="00926DC2" w:rsidRPr="00655806">
              <w:t xml:space="preserve">  дошкольного </w:t>
            </w:r>
            <w:r w:rsidRPr="00655806">
              <w:t xml:space="preserve">образования  для  детей  в  возрасте от 2 месяцев до 3 </w:t>
            </w:r>
            <w:r w:rsidR="006D2CA4" w:rsidRPr="00655806">
              <w:t>составит 75</w:t>
            </w:r>
            <w:r w:rsidRPr="00655806">
              <w:t>,5</w:t>
            </w:r>
            <w:r w:rsidR="00926DC2" w:rsidRPr="00655806">
              <w:t xml:space="preserve"> </w:t>
            </w:r>
            <w:r w:rsidRPr="00655806">
              <w:t>%;</w:t>
            </w:r>
          </w:p>
          <w:p w:rsidR="00C17956" w:rsidRPr="00655806" w:rsidRDefault="00C17956" w:rsidP="00512101">
            <w:pPr>
              <w:pStyle w:val="ConsPlusNormal"/>
              <w:jc w:val="both"/>
            </w:pPr>
            <w:r w:rsidRPr="00655806">
              <w:t>дол</w:t>
            </w:r>
            <w:r w:rsidR="00DD75C7" w:rsidRPr="00655806">
              <w:t>я</w:t>
            </w:r>
            <w:r w:rsidRPr="00655806">
              <w:t xml:space="preserve"> обучающихся общеобразовательных организаций по новым федеральным государственным образовательным стандартам общего образования составит 100</w:t>
            </w:r>
            <w:r w:rsidR="00926DC2" w:rsidRPr="00655806">
              <w:t xml:space="preserve"> </w:t>
            </w:r>
            <w:r w:rsidRPr="00655806">
              <w:t>%;</w:t>
            </w:r>
          </w:p>
          <w:p w:rsidR="006D2CA4" w:rsidRPr="00655806" w:rsidRDefault="00F1165E" w:rsidP="00512101">
            <w:pPr>
              <w:pStyle w:val="ConsPlusNormal"/>
              <w:jc w:val="both"/>
            </w:pPr>
            <w:r w:rsidRPr="00655806">
              <w:t xml:space="preserve">доля </w:t>
            </w:r>
            <w:r w:rsidR="006D2CA4" w:rsidRPr="00655806">
              <w:t>детей в возрасте 5 - 18 лет, получающих услуги по дополнительному образованию в муниципальных организациях дополнительного образования детей</w:t>
            </w:r>
            <w:r w:rsidR="00DD75C7" w:rsidRPr="00655806">
              <w:t xml:space="preserve">, </w:t>
            </w:r>
            <w:r w:rsidR="007B5FFB" w:rsidRPr="00655806">
              <w:t>составит</w:t>
            </w:r>
            <w:r w:rsidRPr="00655806">
              <w:t xml:space="preserve"> 81</w:t>
            </w:r>
            <w:r w:rsidR="00F76874" w:rsidRPr="00655806">
              <w:t xml:space="preserve"> </w:t>
            </w:r>
            <w:r w:rsidRPr="00655806">
              <w:t>%</w:t>
            </w:r>
            <w:r w:rsidR="006D2CA4" w:rsidRPr="00655806">
              <w:t>;</w:t>
            </w:r>
          </w:p>
          <w:p w:rsidR="004A54BB" w:rsidRPr="00655806" w:rsidRDefault="00C17956" w:rsidP="004A54BB">
            <w:pPr>
              <w:pStyle w:val="ConsPlusNormal"/>
              <w:jc w:val="both"/>
            </w:pPr>
            <w:r w:rsidRPr="00655806"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</w:t>
            </w:r>
            <w:r w:rsidR="006D2CA4" w:rsidRPr="00655806">
              <w:t xml:space="preserve">ирования отчетности) составит </w:t>
            </w:r>
            <w:r w:rsidR="004A54BB" w:rsidRPr="00655806">
              <w:t>100 %;</w:t>
            </w:r>
          </w:p>
          <w:p w:rsidR="00C17956" w:rsidRPr="00655806" w:rsidRDefault="00C17956" w:rsidP="00512101">
            <w:pPr>
              <w:pStyle w:val="ConsPlusNormal"/>
              <w:jc w:val="both"/>
            </w:pPr>
            <w:r w:rsidRPr="00655806">
              <w:t xml:space="preserve">удельный вес численности обучающихся, занимающихся в одну смену, в общей численности обучающихся в общеобразовательных организациях </w:t>
            </w:r>
            <w:r w:rsidR="007B5FFB" w:rsidRPr="00655806">
              <w:t xml:space="preserve">составит </w:t>
            </w:r>
            <w:r w:rsidR="002015EE" w:rsidRPr="00655806">
              <w:t>75</w:t>
            </w:r>
            <w:r w:rsidR="004A54BB" w:rsidRPr="00655806">
              <w:t xml:space="preserve"> </w:t>
            </w:r>
            <w:r w:rsidRPr="00655806">
              <w:t>%;</w:t>
            </w:r>
          </w:p>
          <w:p w:rsidR="00C17956" w:rsidRPr="00655806" w:rsidRDefault="00C17956" w:rsidP="00512101">
            <w:pPr>
              <w:pStyle w:val="ConsPlusNormal"/>
              <w:jc w:val="both"/>
            </w:pPr>
            <w:r w:rsidRPr="00655806">
              <w:t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</w:t>
            </w:r>
            <w:r w:rsidR="00BC0B16" w:rsidRPr="00655806">
              <w:t>бщеобразовательных организаций составит</w:t>
            </w:r>
            <w:r w:rsidR="00AB77C4" w:rsidRPr="00655806">
              <w:t xml:space="preserve"> 100</w:t>
            </w:r>
            <w:r w:rsidRPr="00655806">
              <w:t xml:space="preserve"> %;</w:t>
            </w:r>
          </w:p>
          <w:p w:rsidR="00C17956" w:rsidRPr="00655806" w:rsidRDefault="00C17956" w:rsidP="00512101">
            <w:pPr>
              <w:pStyle w:val="ConsPlusNormal"/>
              <w:jc w:val="both"/>
            </w:pPr>
            <w:r w:rsidRPr="00655806">
              <w:t>повышение удовлетворенности населения качеством услуг организации отдыха, оздоров</w:t>
            </w:r>
            <w:r w:rsidR="00AB77C4" w:rsidRPr="00655806">
              <w:t xml:space="preserve">ления и детей и подростков до 80 </w:t>
            </w:r>
            <w:r w:rsidRPr="00655806">
              <w:t>%;</w:t>
            </w:r>
          </w:p>
          <w:p w:rsidR="00D07503" w:rsidRPr="00655806" w:rsidRDefault="00C17956" w:rsidP="00512101">
            <w:pPr>
              <w:pStyle w:val="ConsPlusNormal"/>
              <w:jc w:val="both"/>
            </w:pPr>
            <w:r w:rsidRPr="00655806">
              <w:t>удовлетворенность населения услугой</w:t>
            </w:r>
            <w:r w:rsidR="00AB77C4" w:rsidRPr="00655806">
              <w:t xml:space="preserve"> в сфере образования составит 86</w:t>
            </w:r>
            <w:r w:rsidR="00926DC2" w:rsidRPr="00655806">
              <w:t xml:space="preserve"> </w:t>
            </w:r>
            <w:r w:rsidRPr="00655806">
              <w:t>%</w:t>
            </w:r>
          </w:p>
        </w:tc>
      </w:tr>
    </w:tbl>
    <w:p w:rsidR="00B11061" w:rsidRPr="00655806" w:rsidRDefault="00B11061" w:rsidP="00512101">
      <w:pPr>
        <w:pStyle w:val="ConsPlusNormal"/>
        <w:jc w:val="both"/>
      </w:pPr>
    </w:p>
    <w:p w:rsidR="00D07503" w:rsidRPr="00655806" w:rsidRDefault="00D07503" w:rsidP="00B11061">
      <w:pPr>
        <w:pStyle w:val="ConsPlusNormal"/>
        <w:jc w:val="center"/>
        <w:outlineLvl w:val="1"/>
      </w:pPr>
    </w:p>
    <w:p w:rsidR="00B11061" w:rsidRPr="00655806" w:rsidRDefault="00B11061" w:rsidP="00B11061">
      <w:pPr>
        <w:pStyle w:val="ConsPlusNormal"/>
        <w:jc w:val="center"/>
        <w:outlineLvl w:val="1"/>
      </w:pPr>
      <w:r w:rsidRPr="00655806">
        <w:t>1</w:t>
      </w:r>
      <w:r w:rsidR="00926DC2" w:rsidRPr="00655806">
        <w:t>. Общая характеристика сферы реализации программы</w:t>
      </w:r>
    </w:p>
    <w:p w:rsidR="00B11061" w:rsidRPr="00655806" w:rsidRDefault="00B11061" w:rsidP="00B11061">
      <w:pPr>
        <w:pStyle w:val="ConsPlusNormal"/>
        <w:jc w:val="both"/>
      </w:pPr>
    </w:p>
    <w:p w:rsidR="00DB2B40" w:rsidRPr="00655806" w:rsidRDefault="00DB2B40" w:rsidP="00000CDD">
      <w:pPr>
        <w:pStyle w:val="ConsPlusNormal"/>
        <w:ind w:firstLine="709"/>
        <w:jc w:val="both"/>
      </w:pPr>
      <w:r w:rsidRPr="00655806">
        <w:t xml:space="preserve">Основная миссия муниципальной системы образования – обеспечение на территории </w:t>
      </w:r>
      <w:r w:rsidR="00D944CD" w:rsidRPr="00655806">
        <w:t>г</w:t>
      </w:r>
      <w:r w:rsidR="007B5FFB" w:rsidRPr="00655806">
        <w:t>орода</w:t>
      </w:r>
      <w:r w:rsidR="00D944CD" w:rsidRPr="00655806">
        <w:t xml:space="preserve"> Рубцовска </w:t>
      </w:r>
      <w:r w:rsidRPr="00655806">
        <w:t>доступного и качественного образования, соответствующего перспективным задачам развития</w:t>
      </w:r>
      <w:r w:rsidR="00D944CD" w:rsidRPr="00655806">
        <w:t xml:space="preserve"> города</w:t>
      </w:r>
      <w:r w:rsidRPr="00655806">
        <w:t xml:space="preserve">, региона, страны и </w:t>
      </w:r>
      <w:r w:rsidRPr="00655806">
        <w:lastRenderedPageBreak/>
        <w:t>высокому уровню образовательных запросов населения. Следовательно, основной целью является укрепление имеющегося потенциала и стабильное развитие образовательного пространства, что особенно важно в условиях осуществления политики модернизации российского общества и перехода к проектному управлению интеграционной деятельностью, направленной на достижение заданных результатов, в которых основная роль отводится челов</w:t>
      </w:r>
      <w:r w:rsidR="00D944CD" w:rsidRPr="00655806">
        <w:t xml:space="preserve">еческому капиталу. Образование </w:t>
      </w:r>
      <w:r w:rsidRPr="00655806">
        <w:t>является приоритетным направлением развития и обеспечения социальной стабильности</w:t>
      </w:r>
      <w:r w:rsidR="00D944CD" w:rsidRPr="00655806">
        <w:t xml:space="preserve"> г</w:t>
      </w:r>
      <w:r w:rsidR="007B5FFB" w:rsidRPr="00655806">
        <w:t>орода</w:t>
      </w:r>
      <w:r w:rsidR="00D944CD" w:rsidRPr="00655806">
        <w:t xml:space="preserve"> Рубцовска</w:t>
      </w:r>
      <w:r w:rsidRPr="00655806">
        <w:t xml:space="preserve">. Реализация муниципальной программы «Развитие </w:t>
      </w:r>
      <w:r w:rsidR="00D944CD" w:rsidRPr="00655806">
        <w:t xml:space="preserve">муниципальной системы образования </w:t>
      </w:r>
      <w:r w:rsidR="007B5FFB" w:rsidRPr="00655806">
        <w:t xml:space="preserve">города </w:t>
      </w:r>
      <w:r w:rsidR="00D944CD" w:rsidRPr="00655806">
        <w:t>Рубцовска</w:t>
      </w:r>
      <w:r w:rsidR="006151A3" w:rsidRPr="00655806">
        <w:t>»</w:t>
      </w:r>
      <w:r w:rsidR="00D944CD" w:rsidRPr="00655806">
        <w:t xml:space="preserve"> </w:t>
      </w:r>
      <w:r w:rsidRPr="00655806">
        <w:t>на 202</w:t>
      </w:r>
      <w:r w:rsidR="00A557D5" w:rsidRPr="00655806">
        <w:t>1-</w:t>
      </w:r>
      <w:r w:rsidRPr="00655806">
        <w:t>202</w:t>
      </w:r>
      <w:r w:rsidR="006151A3" w:rsidRPr="00655806">
        <w:t>4</w:t>
      </w:r>
      <w:r w:rsidRPr="00655806">
        <w:t xml:space="preserve"> годы направлена на то, чтобы ученик учился в достойных, безопасных условиях, у высококвалифицированного учителя, при этом был здоров, мог реализовывать свои способности. </w:t>
      </w:r>
    </w:p>
    <w:p w:rsidR="009A2CA0" w:rsidRPr="00655806" w:rsidRDefault="002A3430" w:rsidP="00655806">
      <w:pPr>
        <w:pStyle w:val="ConsPlusNormal"/>
        <w:ind w:firstLine="708"/>
        <w:jc w:val="both"/>
      </w:pPr>
      <w:r w:rsidRPr="00655806">
        <w:t>Настоящая</w:t>
      </w:r>
      <w:r w:rsidR="00CC4385" w:rsidRPr="00655806">
        <w:t xml:space="preserve"> </w:t>
      </w:r>
      <w:r w:rsidRPr="00655806">
        <w:t xml:space="preserve">программа </w:t>
      </w:r>
      <w:r w:rsidR="008F5F57" w:rsidRPr="00655806">
        <w:t>учитывает стратегические векторы развития системы образования</w:t>
      </w:r>
      <w:r w:rsidR="009A2CA0" w:rsidRPr="00655806">
        <w:t>,</w:t>
      </w:r>
      <w:r w:rsidR="008F5F57" w:rsidRPr="00655806">
        <w:t xml:space="preserve"> определенные Указом Президента Российской Федерации от </w:t>
      </w:r>
      <w:r w:rsidR="006151A3" w:rsidRPr="00655806">
        <w:t>0</w:t>
      </w:r>
      <w:r w:rsidR="008F5F57" w:rsidRPr="00655806">
        <w:t xml:space="preserve">7.05.2018 </w:t>
      </w:r>
      <w:r w:rsidR="009A2CA0" w:rsidRPr="00655806">
        <w:t xml:space="preserve">№ 204 «О национальных целях и стратегических задачах развития Российской Федерации на период до 2024 года», которые реализуются по средствам национальных проектов «Демография» и «Образование». В перечень основных мероприятий включены мероприятия, реализуемые в рамках региональных проектов, являющихся составной частью федеральных проектов, утвержденных для реализации вышеуказанных национальных проектов. </w:t>
      </w:r>
    </w:p>
    <w:p w:rsidR="00D944CD" w:rsidRPr="00655806" w:rsidRDefault="00DB2B40" w:rsidP="00DB2B40">
      <w:pPr>
        <w:pStyle w:val="ConsPlusNormal"/>
        <w:ind w:firstLine="709"/>
        <w:jc w:val="both"/>
      </w:pPr>
      <w:r w:rsidRPr="00655806">
        <w:t>Приоритетными направлениями в сфере образования, нацеленными на решение актуальных задач по всем уровням образования, станут:</w:t>
      </w:r>
    </w:p>
    <w:p w:rsidR="00DB2B40" w:rsidRPr="00655806" w:rsidRDefault="00CC1978" w:rsidP="00DB2B40">
      <w:pPr>
        <w:pStyle w:val="ConsPlusNormal"/>
        <w:ind w:firstLine="709"/>
        <w:jc w:val="both"/>
      </w:pPr>
      <w:r w:rsidRPr="00655806">
        <w:t>о</w:t>
      </w:r>
      <w:r w:rsidR="00DB2B40" w:rsidRPr="00655806">
        <w:t xml:space="preserve">беспечение доступности образования, в том числе ликвидация очереди  на зачисление детей в дошкольные образовательные учреждения; </w:t>
      </w:r>
    </w:p>
    <w:p w:rsidR="00D944CD" w:rsidRPr="00655806" w:rsidRDefault="00CC1978" w:rsidP="00DB2B40">
      <w:pPr>
        <w:pStyle w:val="ConsPlusNormal"/>
        <w:ind w:firstLine="709"/>
        <w:jc w:val="both"/>
      </w:pPr>
      <w:r w:rsidRPr="00655806">
        <w:t>о</w:t>
      </w:r>
      <w:r w:rsidR="00DB2B40" w:rsidRPr="00655806">
        <w:t xml:space="preserve">бновление содержания образования и повышение качества образования  на разных уровнях, использование в этих целях независимых процедур оценки качества образования и качества предоставления услуг; </w:t>
      </w:r>
    </w:p>
    <w:p w:rsidR="00D944CD" w:rsidRPr="00655806" w:rsidRDefault="00CC1978" w:rsidP="00DB2B40">
      <w:pPr>
        <w:pStyle w:val="ConsPlusNormal"/>
        <w:ind w:firstLine="709"/>
        <w:jc w:val="both"/>
      </w:pPr>
      <w:r w:rsidRPr="00655806">
        <w:t>с</w:t>
      </w:r>
      <w:r w:rsidR="00DB2B40" w:rsidRPr="00655806">
        <w:t xml:space="preserve">оздание условий для адаптации детей к современным условиям жизни; </w:t>
      </w:r>
    </w:p>
    <w:p w:rsidR="00D944CD" w:rsidRPr="00655806" w:rsidRDefault="00CC1978" w:rsidP="00DB2B40">
      <w:pPr>
        <w:pStyle w:val="ConsPlusNormal"/>
        <w:ind w:firstLine="709"/>
        <w:jc w:val="both"/>
      </w:pPr>
      <w:r w:rsidRPr="00655806">
        <w:t>с</w:t>
      </w:r>
      <w:r w:rsidR="00DB2B40" w:rsidRPr="00655806">
        <w:t xml:space="preserve">оздание условий для сохранения и укрепления здоровья воспитанников, учащихся, формирование здорового образа жизни; </w:t>
      </w:r>
    </w:p>
    <w:p w:rsidR="00D944CD" w:rsidRPr="00655806" w:rsidRDefault="00CC1978" w:rsidP="00DB2B40">
      <w:pPr>
        <w:pStyle w:val="ConsPlusNormal"/>
        <w:ind w:firstLine="709"/>
        <w:jc w:val="both"/>
      </w:pPr>
      <w:r w:rsidRPr="00655806">
        <w:t>в</w:t>
      </w:r>
      <w:r w:rsidR="00DB2B40" w:rsidRPr="00655806">
        <w:t>недрение программ дистанционного обучения, цифровых и электронных средств обучения;</w:t>
      </w:r>
    </w:p>
    <w:p w:rsidR="00D944CD" w:rsidRPr="00655806" w:rsidRDefault="00CC1978" w:rsidP="00DB2B40">
      <w:pPr>
        <w:pStyle w:val="ConsPlusNormal"/>
        <w:ind w:firstLine="709"/>
        <w:jc w:val="both"/>
      </w:pPr>
      <w:r w:rsidRPr="00655806">
        <w:t>п</w:t>
      </w:r>
      <w:r w:rsidR="00DB2B40" w:rsidRPr="00655806">
        <w:t>редоставление обучающимся условий для обучения с учетом особенностей  их психофизического развития и состояния з</w:t>
      </w:r>
      <w:r w:rsidR="00C3644B" w:rsidRPr="00655806">
        <w:t xml:space="preserve">доровья, в том числе получение </w:t>
      </w:r>
      <w:r w:rsidR="00DB2B40" w:rsidRPr="00655806">
        <w:t>социально-педагогической и психологической помощи;</w:t>
      </w:r>
    </w:p>
    <w:p w:rsidR="00D944CD" w:rsidRPr="00655806" w:rsidRDefault="00CC1978" w:rsidP="00DB2B40">
      <w:pPr>
        <w:pStyle w:val="ConsPlusNormal"/>
        <w:ind w:firstLine="709"/>
        <w:jc w:val="both"/>
      </w:pPr>
      <w:r w:rsidRPr="00655806">
        <w:t>р</w:t>
      </w:r>
      <w:r w:rsidR="00DB2B40" w:rsidRPr="00655806">
        <w:t xml:space="preserve">ост эффективности использования материально-технической </w:t>
      </w:r>
      <w:r w:rsidR="00D944CD" w:rsidRPr="00655806">
        <w:t>базы образовательных учреждений</w:t>
      </w:r>
      <w:r w:rsidR="00F01FD0" w:rsidRPr="00655806">
        <w:t>;</w:t>
      </w:r>
    </w:p>
    <w:p w:rsidR="00A71E24" w:rsidRPr="00655806" w:rsidRDefault="00CC1978" w:rsidP="00DB2B40">
      <w:pPr>
        <w:pStyle w:val="ConsPlusNormal"/>
        <w:ind w:firstLine="709"/>
        <w:jc w:val="both"/>
      </w:pPr>
      <w:r w:rsidRPr="00655806">
        <w:t>р</w:t>
      </w:r>
      <w:r w:rsidR="00A71E24" w:rsidRPr="00655806">
        <w:t xml:space="preserve">еализация </w:t>
      </w:r>
      <w:r w:rsidRPr="00655806">
        <w:t>десяти</w:t>
      </w:r>
      <w:r w:rsidR="00A71E24" w:rsidRPr="00655806">
        <w:t xml:space="preserve"> инициатив Губернатора Алтайского кра</w:t>
      </w:r>
      <w:r w:rsidR="008609AA" w:rsidRPr="00655806">
        <w:t>я в сфере образования.</w:t>
      </w:r>
    </w:p>
    <w:p w:rsidR="00DB2B40" w:rsidRPr="00655806" w:rsidRDefault="00DB2B40" w:rsidP="00DB2B40">
      <w:pPr>
        <w:pStyle w:val="ConsPlusNormal"/>
        <w:ind w:firstLine="709"/>
        <w:jc w:val="both"/>
      </w:pPr>
      <w:r w:rsidRPr="00655806">
        <w:t xml:space="preserve">Однако на различных уровнях образования выделяются свои приоритеты, направленные на решение современных проблем, которые более подробно описаны  в соответствующих подпрограммах </w:t>
      </w:r>
      <w:r w:rsidR="00CC1978" w:rsidRPr="00655806">
        <w:t>данной</w:t>
      </w:r>
      <w:r w:rsidR="00CC1978" w:rsidRPr="00655806">
        <w:rPr>
          <w:color w:val="FF0000"/>
        </w:rPr>
        <w:t xml:space="preserve"> </w:t>
      </w:r>
      <w:r w:rsidRPr="00655806">
        <w:t xml:space="preserve">муниципальной программы. 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Муниципальная система образования города Рубцовска представляет собой развитую сеть организаций, которые предоставляют широкий спектр образовательных услуг.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Образовательное пространство города</w:t>
      </w:r>
      <w:r w:rsidR="00926DC2" w:rsidRPr="00655806">
        <w:t xml:space="preserve"> Рубцовска</w:t>
      </w:r>
      <w:r w:rsidRPr="00655806">
        <w:t xml:space="preserve"> включает в себя </w:t>
      </w:r>
      <w:r w:rsidR="00B70C5C" w:rsidRPr="00655806">
        <w:t>28</w:t>
      </w:r>
      <w:r w:rsidRPr="00655806">
        <w:t xml:space="preserve"> дошкольны</w:t>
      </w:r>
      <w:r w:rsidR="00B70C5C" w:rsidRPr="00655806">
        <w:t>х образовательных организаций, 19</w:t>
      </w:r>
      <w:r w:rsidRPr="00655806">
        <w:t xml:space="preserve"> общеобразовательных организаций, </w:t>
      </w:r>
      <w:r w:rsidR="00B70C5C" w:rsidRPr="00655806">
        <w:t>4</w:t>
      </w:r>
      <w:r w:rsidRPr="00655806">
        <w:t xml:space="preserve"> муниципальных организаций дополнительного образования детей, МБУ ЦППМСП </w:t>
      </w:r>
      <w:r w:rsidR="003164BF" w:rsidRPr="00655806">
        <w:t>«</w:t>
      </w:r>
      <w:r w:rsidRPr="00655806">
        <w:t>Центр диагностики и консультирования</w:t>
      </w:r>
      <w:r w:rsidR="003164BF" w:rsidRPr="00655806">
        <w:t>»</w:t>
      </w:r>
      <w:r w:rsidRPr="00655806">
        <w:t xml:space="preserve">, МБУ </w:t>
      </w:r>
      <w:r w:rsidR="003164BF" w:rsidRPr="00655806">
        <w:t>«</w:t>
      </w:r>
      <w:r w:rsidRPr="00655806">
        <w:t>Лето</w:t>
      </w:r>
      <w:r w:rsidR="003164BF" w:rsidRPr="00655806">
        <w:t>»</w:t>
      </w:r>
      <w:r w:rsidRPr="00655806">
        <w:t>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Таким образом, в городе </w:t>
      </w:r>
      <w:r w:rsidR="001B5679" w:rsidRPr="00655806">
        <w:t xml:space="preserve">Рубцовске </w:t>
      </w:r>
      <w:r w:rsidRPr="00655806">
        <w:t>создано единое развивающееся образовательное пространство, обеспечивающее повышение доступности качественного образования.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По состоянию на </w:t>
      </w:r>
      <w:r w:rsidR="00CC1978" w:rsidRPr="00655806">
        <w:t>01.01.2020</w:t>
      </w:r>
      <w:r w:rsidR="00CC1978" w:rsidRPr="00655806">
        <w:rPr>
          <w:color w:val="FF0000"/>
        </w:rPr>
        <w:t xml:space="preserve"> </w:t>
      </w:r>
      <w:r w:rsidRPr="00655806">
        <w:t>в муниципальных общеобразовательных школах обучалось 13</w:t>
      </w:r>
      <w:r w:rsidR="00B70C5C" w:rsidRPr="00655806">
        <w:t>906</w:t>
      </w:r>
      <w:r w:rsidRPr="00655806">
        <w:t xml:space="preserve"> учащихся, численность детей в детских дошкольных учреждениях составляла 6</w:t>
      </w:r>
      <w:r w:rsidR="00B70C5C" w:rsidRPr="00655806">
        <w:t>6</w:t>
      </w:r>
      <w:r w:rsidRPr="00655806">
        <w:t>90 чел., учреждения дополнительного образования посещали 5</w:t>
      </w:r>
      <w:r w:rsidR="00B70C5C" w:rsidRPr="00655806">
        <w:t>5</w:t>
      </w:r>
      <w:r w:rsidR="00F1165E" w:rsidRPr="00655806">
        <w:t>8</w:t>
      </w:r>
      <w:r w:rsidR="00B70C5C" w:rsidRPr="00655806">
        <w:t>2</w:t>
      </w:r>
      <w:r w:rsidRPr="00655806">
        <w:t xml:space="preserve"> чел.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Численность работников в учре</w:t>
      </w:r>
      <w:r w:rsidR="00B70C5C" w:rsidRPr="00655806">
        <w:t>ждениях образования на 01.01.2020</w:t>
      </w:r>
      <w:r w:rsidR="004A54BB" w:rsidRPr="00655806">
        <w:t xml:space="preserve"> составляет</w:t>
      </w:r>
      <w:r w:rsidRPr="00655806">
        <w:t xml:space="preserve"> </w:t>
      </w:r>
      <w:r w:rsidR="00F76874" w:rsidRPr="00655806">
        <w:t xml:space="preserve"> </w:t>
      </w:r>
      <w:r w:rsidRPr="00655806">
        <w:t>32</w:t>
      </w:r>
      <w:r w:rsidR="00B70C5C" w:rsidRPr="00655806">
        <w:t>72</w:t>
      </w:r>
      <w:r w:rsidR="001B5679" w:rsidRPr="00655806">
        <w:t xml:space="preserve"> человек</w:t>
      </w:r>
      <w:r w:rsidR="004A54BB" w:rsidRPr="00655806">
        <w:t>а</w:t>
      </w:r>
      <w:r w:rsidR="001B5679" w:rsidRPr="00655806">
        <w:t>.</w:t>
      </w:r>
    </w:p>
    <w:p w:rsidR="00D944CD" w:rsidRPr="00655806" w:rsidRDefault="00B11061" w:rsidP="00D944CD">
      <w:pPr>
        <w:pStyle w:val="ConsPlusNormal"/>
        <w:ind w:firstLine="709"/>
        <w:jc w:val="both"/>
      </w:pPr>
      <w:r w:rsidRPr="00655806">
        <w:t>Сформированная сеть учреждений соответствует образовательным потребностям населения города</w:t>
      </w:r>
      <w:r w:rsidR="001B5679" w:rsidRPr="00655806">
        <w:t xml:space="preserve"> Рубцовска</w:t>
      </w:r>
      <w:r w:rsidRPr="00655806">
        <w:t>.</w:t>
      </w:r>
    </w:p>
    <w:p w:rsidR="0019605F" w:rsidRPr="00655806" w:rsidRDefault="004153C6" w:rsidP="00E02225">
      <w:pPr>
        <w:pStyle w:val="ConsPlusNormal"/>
        <w:ind w:firstLine="709"/>
        <w:jc w:val="both"/>
      </w:pPr>
      <w:r w:rsidRPr="00655806">
        <w:t>Анализ современного состояния образования в г</w:t>
      </w:r>
      <w:r w:rsidR="00CC1978" w:rsidRPr="00655806">
        <w:t>ороде</w:t>
      </w:r>
      <w:r w:rsidR="001272FD" w:rsidRPr="00655806">
        <w:t xml:space="preserve"> Рубцовске</w:t>
      </w:r>
      <w:r w:rsidRPr="00655806">
        <w:t xml:space="preserve"> с учетом результатов реализации национального проекта и </w:t>
      </w:r>
      <w:r w:rsidR="00E02225" w:rsidRPr="00655806">
        <w:t>муниципальной программы «Развитие муниципальной системы образования» города Рубцовска» на 2015-2020 г</w:t>
      </w:r>
      <w:r w:rsidR="0085320A" w:rsidRPr="00655806">
        <w:t xml:space="preserve">оды </w:t>
      </w:r>
      <w:r w:rsidRPr="00655806">
        <w:t>свидетельствует о том, что в образовательной системе сложились тенденции и подходы к созданию условий, обеспечивающих качество и доступность образовательных услуг</w:t>
      </w:r>
      <w:r w:rsidR="00E02225" w:rsidRPr="00655806">
        <w:t>:</w:t>
      </w:r>
    </w:p>
    <w:p w:rsidR="00D944CD" w:rsidRPr="00655806" w:rsidRDefault="00D944CD" w:rsidP="00D944CD">
      <w:pPr>
        <w:pStyle w:val="ConsPlusNormal"/>
        <w:ind w:firstLine="709"/>
        <w:jc w:val="both"/>
      </w:pPr>
      <w:r w:rsidRPr="00655806">
        <w:t>обеспечены государственные гарантии доступности дошкольного образования (выполнение муниципального задания и  содержание имущества муниципальных учреждений);</w:t>
      </w:r>
    </w:p>
    <w:p w:rsidR="00D944CD" w:rsidRPr="00655806" w:rsidRDefault="00D944CD" w:rsidP="00D944CD">
      <w:pPr>
        <w:pStyle w:val="ConsPlusNormal"/>
        <w:ind w:firstLine="709"/>
        <w:jc w:val="both"/>
      </w:pPr>
      <w:r w:rsidRPr="00655806">
        <w:t>доля детей в возрасте от 3 до 7 лет, охваченных услугами дошкольного образования, составляет 100</w:t>
      </w:r>
      <w:r w:rsidR="001272FD" w:rsidRPr="00655806">
        <w:t xml:space="preserve"> </w:t>
      </w:r>
      <w:r w:rsidRPr="00655806">
        <w:t>%;</w:t>
      </w:r>
    </w:p>
    <w:p w:rsidR="00D944CD" w:rsidRPr="00655806" w:rsidRDefault="00D944CD" w:rsidP="00D944CD">
      <w:pPr>
        <w:pStyle w:val="ConsPlusNormal"/>
        <w:ind w:firstLine="709"/>
        <w:jc w:val="both"/>
      </w:pPr>
      <w:r w:rsidRPr="00655806">
        <w:t>все дошкольные образовательные учреждения осуществляют образовательный процесс в соответствии с ФГОС ДО;</w:t>
      </w:r>
    </w:p>
    <w:p w:rsidR="0019605F" w:rsidRPr="00655806" w:rsidRDefault="00D944CD" w:rsidP="00E02225">
      <w:pPr>
        <w:pStyle w:val="ConsPlusNormal"/>
        <w:ind w:firstLine="709"/>
        <w:jc w:val="both"/>
      </w:pPr>
      <w:r w:rsidRPr="00655806">
        <w:t>с 1 сентября 2019 года в каждом дошкольном учреждении функционируют  консультационные пункты для оказания бесплатной квалифицированной, психолого-педагогической консультационной  помощи родителям;</w:t>
      </w:r>
    </w:p>
    <w:p w:rsidR="00D944CD" w:rsidRPr="00655806" w:rsidRDefault="00D944CD" w:rsidP="00D944CD">
      <w:pPr>
        <w:pStyle w:val="ConsPlusNormal"/>
        <w:ind w:firstLine="709"/>
        <w:jc w:val="both"/>
      </w:pPr>
      <w:r w:rsidRPr="00655806">
        <w:t>70 выпускников образовательных учреждений получили медаль «За особые успехи в учении»;</w:t>
      </w:r>
    </w:p>
    <w:p w:rsidR="00D944CD" w:rsidRPr="00655806" w:rsidRDefault="00D944CD" w:rsidP="00D944CD">
      <w:pPr>
        <w:pStyle w:val="ConsPlusNormal"/>
        <w:ind w:firstLine="709"/>
        <w:jc w:val="both"/>
      </w:pPr>
      <w:r w:rsidRPr="00655806">
        <w:t>в муниципальном этапе Всероссийской олимпиады школьников в 2018-2019 учебном году приняли участие 1030 школьников, из них 52 участника стали победителями, 282 – призерами.</w:t>
      </w:r>
    </w:p>
    <w:p w:rsidR="00D944CD" w:rsidRPr="00655806" w:rsidRDefault="00D944CD" w:rsidP="00D944CD">
      <w:pPr>
        <w:pStyle w:val="ConsPlusNormal"/>
        <w:ind w:firstLine="709"/>
        <w:jc w:val="both"/>
      </w:pPr>
      <w:r w:rsidRPr="00655806">
        <w:t>Ежегодно в муниципальном этапе конкурса «Учитель года» с включением номинации «Педагогический дебют» принимают участие 8-10 участников.</w:t>
      </w:r>
    </w:p>
    <w:p w:rsidR="0019605F" w:rsidRPr="00655806" w:rsidRDefault="0019605F" w:rsidP="0019605F">
      <w:pPr>
        <w:pStyle w:val="ConsPlusNormal"/>
        <w:ind w:firstLine="709"/>
        <w:jc w:val="both"/>
      </w:pPr>
      <w:r w:rsidRPr="00655806">
        <w:t>Среди эффектов, полученных в ходе реализации проектов по модернизации системы образования и внедрения федеральных государственных образовательных стандартов, особо отмечается повышение мотивации педагогов к профессиональному развитию. Доля учителей и руководителей образовательных организаций</w:t>
      </w:r>
      <w:r w:rsidR="003120A5" w:rsidRPr="00655806">
        <w:t xml:space="preserve"> </w:t>
      </w:r>
      <w:r w:rsidR="002359EC" w:rsidRPr="00655806">
        <w:t>города Рубцовска</w:t>
      </w:r>
      <w:r w:rsidR="00CD6AD3" w:rsidRPr="00655806">
        <w:t>,</w:t>
      </w:r>
      <w:r w:rsidRPr="00655806">
        <w:t xml:space="preserve"> прошедших повышение квалификации и профессиональную переподготовку в соответствии с федеральными государственными образовательными стандартами составляет 100</w:t>
      </w:r>
      <w:r w:rsidR="001272FD" w:rsidRPr="00655806">
        <w:t xml:space="preserve"> </w:t>
      </w:r>
      <w:r w:rsidRPr="00655806">
        <w:t>%.</w:t>
      </w:r>
    </w:p>
    <w:p w:rsidR="00D944CD" w:rsidRPr="00655806" w:rsidRDefault="00D944CD" w:rsidP="00D944CD">
      <w:pPr>
        <w:pStyle w:val="ConsPlusNormal"/>
        <w:ind w:firstLine="709"/>
        <w:jc w:val="both"/>
      </w:pPr>
      <w:r w:rsidRPr="00655806">
        <w:t>В целях материальной поддержки молодых специалистов из числа педагогических работников муниципальных общеобразовательных учреждений принято постановление города Рубцовска от 18.02.2019 №</w:t>
      </w:r>
      <w:r w:rsidR="00CC4385" w:rsidRPr="00655806">
        <w:t xml:space="preserve"> </w:t>
      </w:r>
      <w:r w:rsidRPr="00655806">
        <w:t xml:space="preserve">362 «Об утверждении Положения о порядке и условиях предоставления единовременного денежного поощрения молодым специалистам из числа педагогических работников общеобразовательных учреждений муниципального образования город Рубцовск Алтайского края». Размер единовременного денежного поощрения молодому специалисту, в отношении которого принято решение о его предоставлении, составляет 50000 рублей вместо ранее действовавшего размера 10000  рублей. </w:t>
      </w:r>
    </w:p>
    <w:p w:rsidR="00D944CD" w:rsidRPr="00655806" w:rsidRDefault="00D944CD" w:rsidP="00D944CD">
      <w:pPr>
        <w:pStyle w:val="ConsPlusNormal"/>
        <w:ind w:firstLine="709"/>
        <w:jc w:val="both"/>
      </w:pPr>
      <w:r w:rsidRPr="00655806">
        <w:t>Процент охвата детей программами дополнительного образования от об</w:t>
      </w:r>
      <w:r w:rsidR="00CD6AD3" w:rsidRPr="00655806">
        <w:t xml:space="preserve">щего количества детей 5-18 лет </w:t>
      </w:r>
      <w:r w:rsidRPr="00655806">
        <w:t>составляет 71 %.</w:t>
      </w:r>
    </w:p>
    <w:p w:rsidR="00D944CD" w:rsidRPr="00655806" w:rsidRDefault="00D944CD" w:rsidP="00D944CD">
      <w:pPr>
        <w:pStyle w:val="ConsPlusNormal"/>
        <w:ind w:firstLine="709"/>
        <w:jc w:val="both"/>
      </w:pPr>
      <w:r w:rsidRPr="00655806">
        <w:t xml:space="preserve">В </w:t>
      </w:r>
      <w:r w:rsidR="00CC1978" w:rsidRPr="00655806">
        <w:t xml:space="preserve">2020 </w:t>
      </w:r>
      <w:r w:rsidRPr="00655806">
        <w:t xml:space="preserve">году в городе Рубцовске </w:t>
      </w:r>
      <w:r w:rsidR="001B5679" w:rsidRPr="00655806">
        <w:t xml:space="preserve">была сформирована </w:t>
      </w:r>
      <w:r w:rsidRPr="00655806">
        <w:t>система персонифицированного финансирования дополнительного образования детей.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Муниципальная система образования города сохраняет основные параметры и динамично развивается, обеспечивая конституционные права граждан на образование, вариативность образовательных программ, возможность внеурочной занятости несовершеннолетних, а также безопасного и комфортного пребывания в образовательных организациях.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B11061" w:rsidP="00000CDD">
      <w:pPr>
        <w:pStyle w:val="ConsPlusNormal"/>
        <w:ind w:firstLine="709"/>
        <w:jc w:val="center"/>
        <w:outlineLvl w:val="2"/>
      </w:pPr>
      <w:r w:rsidRPr="00655806">
        <w:lastRenderedPageBreak/>
        <w:t>1.1. Основные проблемы и анализ причин их возникновения</w:t>
      </w:r>
    </w:p>
    <w:p w:rsidR="00B11061" w:rsidRPr="00655806" w:rsidRDefault="00B11061" w:rsidP="00000CDD">
      <w:pPr>
        <w:pStyle w:val="ConsPlusNormal"/>
        <w:ind w:firstLine="709"/>
        <w:jc w:val="center"/>
      </w:pPr>
      <w:r w:rsidRPr="00655806">
        <w:t>в сфере реализации программы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E02225" w:rsidRPr="00655806" w:rsidRDefault="00E02225" w:rsidP="00F01FD0">
      <w:pPr>
        <w:pStyle w:val="ConsPlusNormal"/>
        <w:ind w:firstLine="709"/>
        <w:jc w:val="both"/>
        <w:outlineLvl w:val="2"/>
      </w:pPr>
      <w:r w:rsidRPr="00655806">
        <w:t>Результаты анализа современного состояния муниципальной системы образования свидетельствуют о том, что образовательная система, являясь</w:t>
      </w:r>
      <w:r w:rsidR="00F01FD0" w:rsidRPr="00655806">
        <w:t xml:space="preserve"> </w:t>
      </w:r>
      <w:r w:rsidRPr="00655806">
        <w:t>целостной и динамично развивающейся, сохраняет вместе с тем внутри себя следующие проблемы и противоречия:</w:t>
      </w:r>
    </w:p>
    <w:p w:rsidR="00442DF3" w:rsidRPr="00655806" w:rsidRDefault="00442DF3" w:rsidP="00442DF3">
      <w:pPr>
        <w:pStyle w:val="ConsPlusNormal"/>
        <w:ind w:firstLine="709"/>
        <w:jc w:val="both"/>
        <w:outlineLvl w:val="2"/>
      </w:pPr>
      <w:r w:rsidRPr="00655806">
        <w:t>1.</w:t>
      </w:r>
      <w:r w:rsidR="004A54BB" w:rsidRPr="00655806">
        <w:t xml:space="preserve"> </w:t>
      </w:r>
      <w:r w:rsidRPr="00655806">
        <w:t xml:space="preserve">Прежде всего, это проблемы финансирования отрасли. Для улучшения работы системы образования города </w:t>
      </w:r>
      <w:r w:rsidR="002359EC" w:rsidRPr="00655806">
        <w:t xml:space="preserve">Рубцовска </w:t>
      </w:r>
      <w:r w:rsidRPr="00655806">
        <w:t xml:space="preserve">требуется обеспечение необходимого финансирования капитальных и текущих ремонтов образовательных организаций, укрепление их материально-технической базы, в том числе, приобретение мебели, спортивного и лабораторного оборудования. </w:t>
      </w:r>
    </w:p>
    <w:p w:rsidR="00442DF3" w:rsidRPr="00655806" w:rsidRDefault="00442DF3" w:rsidP="00442DF3">
      <w:pPr>
        <w:pStyle w:val="ConsPlusNormal"/>
        <w:ind w:firstLine="709"/>
        <w:jc w:val="both"/>
        <w:outlineLvl w:val="2"/>
      </w:pPr>
      <w:r w:rsidRPr="00655806">
        <w:t>2.</w:t>
      </w:r>
      <w:r w:rsidR="004A54BB" w:rsidRPr="00655806">
        <w:t xml:space="preserve"> </w:t>
      </w:r>
      <w:r w:rsidRPr="00655806">
        <w:t xml:space="preserve">Не решена задача по ликвидации второй смены. Необходимо строительство новой школы в северной части города </w:t>
      </w:r>
      <w:r w:rsidR="002359EC" w:rsidRPr="00655806">
        <w:t xml:space="preserve">Рубцовска </w:t>
      </w:r>
      <w:r w:rsidRPr="00655806">
        <w:t>и пристроек к действующим школам.</w:t>
      </w:r>
    </w:p>
    <w:p w:rsidR="00442DF3" w:rsidRPr="00655806" w:rsidRDefault="00A557D5" w:rsidP="00442DF3">
      <w:pPr>
        <w:pStyle w:val="ConsPlusNormal"/>
        <w:ind w:firstLine="709"/>
        <w:jc w:val="both"/>
        <w:outlineLvl w:val="2"/>
      </w:pPr>
      <w:r w:rsidRPr="00655806">
        <w:t>3.</w:t>
      </w:r>
      <w:r w:rsidR="004A54BB" w:rsidRPr="00655806">
        <w:t xml:space="preserve"> </w:t>
      </w:r>
      <w:r w:rsidR="00442DF3" w:rsidRPr="00655806">
        <w:t>Создание необходимых и достаточных условий целенаправленного полноценного оздоровления, отдыха в загородных лагерях, отвечающих современным требованиям.</w:t>
      </w:r>
    </w:p>
    <w:p w:rsidR="00442DF3" w:rsidRPr="00655806" w:rsidRDefault="00A557D5" w:rsidP="00442DF3">
      <w:pPr>
        <w:pStyle w:val="ConsPlusNormal"/>
        <w:ind w:firstLine="709"/>
        <w:jc w:val="both"/>
        <w:outlineLvl w:val="2"/>
      </w:pPr>
      <w:r w:rsidRPr="00655806">
        <w:t>4.</w:t>
      </w:r>
      <w:r w:rsidR="004A54BB" w:rsidRPr="00655806">
        <w:t xml:space="preserve"> </w:t>
      </w:r>
      <w:r w:rsidR="00442DF3" w:rsidRPr="00655806">
        <w:t>Создание условий «доступной среды» в муниципальных образовательных организациях.</w:t>
      </w:r>
    </w:p>
    <w:p w:rsidR="00442DF3" w:rsidRPr="00655806" w:rsidRDefault="00A557D5" w:rsidP="00442DF3">
      <w:pPr>
        <w:pStyle w:val="ConsPlusNormal"/>
        <w:ind w:firstLine="709"/>
        <w:jc w:val="both"/>
        <w:outlineLvl w:val="2"/>
      </w:pPr>
      <w:r w:rsidRPr="00655806">
        <w:t>5.</w:t>
      </w:r>
      <w:r w:rsidR="004A54BB" w:rsidRPr="00655806">
        <w:t xml:space="preserve"> </w:t>
      </w:r>
      <w:r w:rsidR="00442DF3" w:rsidRPr="00655806">
        <w:t>Остро стоит проблема дефицита квалифицированных кадров в системе образования</w:t>
      </w:r>
      <w:r w:rsidR="004A54BB" w:rsidRPr="00655806">
        <w:t xml:space="preserve">. </w:t>
      </w:r>
    </w:p>
    <w:p w:rsidR="00442DF3" w:rsidRPr="00655806" w:rsidRDefault="00A557D5" w:rsidP="00442DF3">
      <w:pPr>
        <w:pStyle w:val="ConsPlusNormal"/>
        <w:ind w:firstLine="709"/>
        <w:jc w:val="both"/>
        <w:outlineLvl w:val="2"/>
      </w:pPr>
      <w:r w:rsidRPr="00655806">
        <w:t>6.</w:t>
      </w:r>
      <w:r w:rsidR="004A54BB" w:rsidRPr="00655806">
        <w:t xml:space="preserve">  </w:t>
      </w:r>
      <w:r w:rsidR="00442DF3" w:rsidRPr="00655806">
        <w:t>Необходимо дальнейшее развитие системы социальной поддержки педагогов.</w:t>
      </w:r>
    </w:p>
    <w:p w:rsidR="00442DF3" w:rsidRPr="00655806" w:rsidRDefault="00A557D5" w:rsidP="00442DF3">
      <w:pPr>
        <w:pStyle w:val="ConsPlusNormal"/>
        <w:ind w:firstLine="709"/>
        <w:jc w:val="both"/>
        <w:outlineLvl w:val="2"/>
      </w:pPr>
      <w:r w:rsidRPr="00655806">
        <w:t>7.</w:t>
      </w:r>
      <w:r w:rsidR="004A54BB" w:rsidRPr="00655806">
        <w:t xml:space="preserve"> </w:t>
      </w:r>
      <w:r w:rsidR="00442DF3" w:rsidRPr="00655806">
        <w:t>Актуально</w:t>
      </w:r>
      <w:r w:rsidR="0085320A" w:rsidRPr="00655806">
        <w:t xml:space="preserve"> </w:t>
      </w:r>
      <w:r w:rsidR="00442DF3" w:rsidRPr="00655806">
        <w:t>сохранение здоровья детей, развитие здоровьесберегающих образовательных технологий, препятствующих заболеваниям детей, психическим расстройствам, наркомании и алкоголизма детей, детской и подростковой преступности.</w:t>
      </w:r>
    </w:p>
    <w:p w:rsidR="00442DF3" w:rsidRPr="00655806" w:rsidRDefault="00A557D5" w:rsidP="00442DF3">
      <w:pPr>
        <w:pStyle w:val="ConsPlusNormal"/>
        <w:ind w:firstLine="709"/>
        <w:jc w:val="both"/>
        <w:outlineLvl w:val="2"/>
      </w:pPr>
      <w:r w:rsidRPr="00655806">
        <w:t>8.</w:t>
      </w:r>
      <w:r w:rsidR="004A54BB" w:rsidRPr="00655806">
        <w:t xml:space="preserve"> </w:t>
      </w:r>
      <w:r w:rsidR="00442DF3" w:rsidRPr="00655806">
        <w:t>Необходимость целенаправленной работы по трудоустройству молодежи, особенно подросткового возраста.</w:t>
      </w:r>
    </w:p>
    <w:p w:rsidR="00442DF3" w:rsidRPr="00655806" w:rsidRDefault="00A557D5" w:rsidP="00442DF3">
      <w:pPr>
        <w:pStyle w:val="ConsPlusNormal"/>
        <w:ind w:firstLine="709"/>
        <w:jc w:val="both"/>
        <w:outlineLvl w:val="2"/>
      </w:pPr>
      <w:r w:rsidRPr="00655806">
        <w:t>9.</w:t>
      </w:r>
      <w:r w:rsidR="004A54BB" w:rsidRPr="00655806">
        <w:t xml:space="preserve"> </w:t>
      </w:r>
      <w:r w:rsidR="00442DF3" w:rsidRPr="00655806">
        <w:t>Предписания Управления Роспотребнадзора по Алтайскому краю по ремонту зданий.</w:t>
      </w:r>
      <w:r w:rsidR="00F01FD0" w:rsidRPr="00655806">
        <w:t xml:space="preserve"> </w:t>
      </w:r>
      <w:r w:rsidR="00442DF3" w:rsidRPr="00655806">
        <w:t>Физический износ зданий учреждений образования существенно опережают темпы их реконструкции. Большая часть зданий образовательных учреждений построена в 60 - 70 годах прошлого века и требует капитального ремонта.</w:t>
      </w:r>
    </w:p>
    <w:p w:rsidR="00442DF3" w:rsidRPr="00655806" w:rsidRDefault="00A557D5" w:rsidP="00442DF3">
      <w:pPr>
        <w:pStyle w:val="ConsPlusNormal"/>
        <w:ind w:firstLine="709"/>
        <w:jc w:val="both"/>
        <w:outlineLvl w:val="2"/>
      </w:pPr>
      <w:r w:rsidRPr="00655806">
        <w:t>10.</w:t>
      </w:r>
      <w:r w:rsidR="004A54BB" w:rsidRPr="00655806">
        <w:t xml:space="preserve"> </w:t>
      </w:r>
      <w:r w:rsidR="00442DF3" w:rsidRPr="00655806">
        <w:t xml:space="preserve">Предписания Управления Роспотребнадзора по Алтайскому краю по приведению наполняемости групп в дошкольных учреждениях и классов в школах в соответствии с СанПином. </w:t>
      </w:r>
      <w:r w:rsidR="00F01FD0" w:rsidRPr="00655806">
        <w:t>Нев</w:t>
      </w:r>
      <w:r w:rsidR="00442DF3" w:rsidRPr="00655806">
        <w:t>ыполнение предписаний приведет к увеличению занимающихся во вторую смену и нехватке мест в дошкольных учреждениях.</w:t>
      </w:r>
    </w:p>
    <w:p w:rsidR="00442DF3" w:rsidRPr="00655806" w:rsidRDefault="00A557D5" w:rsidP="00442DF3">
      <w:pPr>
        <w:pStyle w:val="ConsPlusNormal"/>
        <w:ind w:firstLine="709"/>
        <w:jc w:val="both"/>
        <w:outlineLvl w:val="2"/>
      </w:pPr>
      <w:r w:rsidRPr="00655806">
        <w:t>11.</w:t>
      </w:r>
      <w:r w:rsidR="004A54BB" w:rsidRPr="00655806">
        <w:t xml:space="preserve"> </w:t>
      </w:r>
      <w:r w:rsidR="00442DF3" w:rsidRPr="00655806">
        <w:t xml:space="preserve">Ужесточение требований к техническому состоянию загородных оздоровительных лагерей и антитеррористической защищенности и невозможности выделения средств из бюджета </w:t>
      </w:r>
      <w:r w:rsidR="003120A5" w:rsidRPr="00655806">
        <w:t>город</w:t>
      </w:r>
      <w:r w:rsidR="004A54BB" w:rsidRPr="00655806">
        <w:t>а</w:t>
      </w:r>
      <w:r w:rsidR="003120A5" w:rsidRPr="00655806">
        <w:t xml:space="preserve"> </w:t>
      </w:r>
      <w:r w:rsidR="00442DF3" w:rsidRPr="00655806">
        <w:t>в полном объеме приводит к закрытию загородных оздоровительных лагерей.</w:t>
      </w:r>
      <w:r w:rsidR="00F01FD0" w:rsidRPr="00655806">
        <w:t xml:space="preserve"> </w:t>
      </w:r>
      <w:r w:rsidR="00442DF3" w:rsidRPr="00655806">
        <w:t>Возникает необходимость разработки краевой программы по реконструкции муниципальных загородных оздоровительных лагерей.</w:t>
      </w:r>
    </w:p>
    <w:p w:rsidR="00442DF3" w:rsidRPr="00655806" w:rsidRDefault="004A54BB" w:rsidP="00442DF3">
      <w:pPr>
        <w:pStyle w:val="ConsPlusNormal"/>
        <w:ind w:firstLine="709"/>
        <w:jc w:val="both"/>
        <w:outlineLvl w:val="2"/>
      </w:pPr>
      <w:r w:rsidRPr="00655806">
        <w:t xml:space="preserve">12. </w:t>
      </w:r>
      <w:r w:rsidR="00442DF3" w:rsidRPr="00655806">
        <w:t>После категорирования объектов образования, культуры и спорта возникла необходимость в периметральным и внутренним видеонаблюдением учреждений. Единовременно выполнить данную работу не представляется возможным.</w:t>
      </w:r>
    </w:p>
    <w:p w:rsidR="00442DF3" w:rsidRPr="00655806" w:rsidRDefault="004A54BB" w:rsidP="00442DF3">
      <w:pPr>
        <w:pStyle w:val="ConsPlusNormal"/>
        <w:ind w:firstLine="709"/>
        <w:jc w:val="both"/>
        <w:outlineLvl w:val="2"/>
      </w:pPr>
      <w:r w:rsidRPr="00655806">
        <w:t xml:space="preserve">13. </w:t>
      </w:r>
      <w:r w:rsidR="00442DF3" w:rsidRPr="00655806">
        <w:t>Ужесточение требований к охране объектов образования и необходимости заключения договоров на охрану только с лицензированными организациями приведет к значительному увеличению затрат на охрану учреждений более, чем на 141 млн. рублей.</w:t>
      </w:r>
    </w:p>
    <w:p w:rsidR="00442DF3" w:rsidRPr="00655806" w:rsidRDefault="004A54BB" w:rsidP="00442DF3">
      <w:pPr>
        <w:pStyle w:val="ConsPlusNormal"/>
        <w:ind w:firstLine="709"/>
        <w:jc w:val="both"/>
        <w:outlineLvl w:val="2"/>
      </w:pPr>
      <w:r w:rsidRPr="00655806">
        <w:t xml:space="preserve">14. </w:t>
      </w:r>
      <w:r w:rsidR="00442DF3" w:rsidRPr="00655806">
        <w:t>Для обеспечения противопожарной безопасности объектов образования необходимо установка аварийного освещения путей эвакуации учреждений.</w:t>
      </w:r>
    </w:p>
    <w:p w:rsidR="00CA4451" w:rsidRPr="00655806" w:rsidRDefault="00CA4451" w:rsidP="00000CDD">
      <w:pPr>
        <w:pStyle w:val="ConsPlusNormal"/>
        <w:ind w:firstLine="709"/>
        <w:jc w:val="center"/>
        <w:outlineLvl w:val="2"/>
      </w:pPr>
    </w:p>
    <w:p w:rsidR="00B11061" w:rsidRPr="00655806" w:rsidRDefault="00B11061" w:rsidP="00000CDD">
      <w:pPr>
        <w:pStyle w:val="ConsPlusNormal"/>
        <w:ind w:firstLine="709"/>
        <w:jc w:val="center"/>
        <w:outlineLvl w:val="2"/>
      </w:pPr>
      <w:r w:rsidRPr="00655806">
        <w:t>1.2. Обоснование решения проблем и прогноз развития сферы</w:t>
      </w:r>
    </w:p>
    <w:p w:rsidR="00B11061" w:rsidRPr="00655806" w:rsidRDefault="00B11061" w:rsidP="00000CDD">
      <w:pPr>
        <w:pStyle w:val="ConsPlusNormal"/>
        <w:ind w:firstLine="709"/>
        <w:jc w:val="center"/>
      </w:pPr>
      <w:r w:rsidRPr="00655806">
        <w:t>реализации программы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3120A5" w:rsidP="00000CDD">
      <w:pPr>
        <w:pStyle w:val="ConsPlusNormal"/>
        <w:ind w:firstLine="709"/>
        <w:jc w:val="both"/>
      </w:pPr>
      <w:r w:rsidRPr="00655806">
        <w:t>А</w:t>
      </w:r>
      <w:r w:rsidR="00B11061" w:rsidRPr="00655806">
        <w:t xml:space="preserve">нализ результатов работы по всем направлениям свидетельствует о том, что в муниципальной системе образования города </w:t>
      </w:r>
      <w:r w:rsidRPr="00655806">
        <w:t xml:space="preserve">Рубцовска </w:t>
      </w:r>
      <w:r w:rsidR="00B11061" w:rsidRPr="00655806">
        <w:t xml:space="preserve">идет развитие инновационных процессов, происходят качественные изменения, обозначенных в Указах Президента Российской Федерации. Основные усилия в последующие годы будут направлены на модернизацию системы образования для обеспечения современного качества образовательных результатов в рамках нового Федерального закона </w:t>
      </w:r>
      <w:r w:rsidR="00B70C5C" w:rsidRPr="00655806">
        <w:t>«</w:t>
      </w:r>
      <w:r w:rsidR="00B11061" w:rsidRPr="00655806">
        <w:t>Об образовании в Российской Федерации</w:t>
      </w:r>
      <w:r w:rsidR="00B70C5C" w:rsidRPr="00655806">
        <w:t>»</w:t>
      </w:r>
      <w:r w:rsidR="00B11061" w:rsidRPr="00655806">
        <w:t>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Многообразие направлений в сфере образования делает невозможным решение стоящих перед ней проблем изолированно, обуславливает необходимость применения программно-целевых методов решения стоящих перед отраслью задач в рамках муниципальной программы </w:t>
      </w:r>
      <w:r w:rsidR="003164BF" w:rsidRPr="00655806">
        <w:t>«</w:t>
      </w:r>
      <w:r w:rsidRPr="00655806">
        <w:t>Развитие муниципальной системы образования города Рубцовска</w:t>
      </w:r>
      <w:r w:rsidR="003164BF" w:rsidRPr="00655806">
        <w:t>»</w:t>
      </w:r>
      <w:r w:rsidRPr="00655806">
        <w:t xml:space="preserve"> на 20</w:t>
      </w:r>
      <w:r w:rsidR="00B70C5C" w:rsidRPr="00655806">
        <w:t>2</w:t>
      </w:r>
      <w:r w:rsidR="0085320A" w:rsidRPr="00655806">
        <w:t>1</w:t>
      </w:r>
      <w:r w:rsidRPr="00655806">
        <w:t xml:space="preserve"> - 202</w:t>
      </w:r>
      <w:r w:rsidR="002A3430" w:rsidRPr="00655806">
        <w:t>4</w:t>
      </w:r>
      <w:r w:rsidRPr="00655806">
        <w:t xml:space="preserve"> годы.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3120A5" w:rsidRPr="00655806" w:rsidRDefault="00B11061" w:rsidP="00D20072">
      <w:pPr>
        <w:pStyle w:val="ConsPlusNormal"/>
        <w:ind w:firstLine="709"/>
        <w:jc w:val="center"/>
        <w:outlineLvl w:val="2"/>
      </w:pPr>
      <w:r w:rsidRPr="00655806">
        <w:t xml:space="preserve">2. </w:t>
      </w:r>
      <w:r w:rsidR="003120A5" w:rsidRPr="00655806">
        <w:t>Приоритетные направления реализации программы, цель и задачи, описание основных ожидаемых конечных результатов программы, сроков и этапов её реализации</w:t>
      </w:r>
    </w:p>
    <w:p w:rsidR="008B2AA3" w:rsidRPr="00655806" w:rsidRDefault="008B2AA3" w:rsidP="003120A5">
      <w:pPr>
        <w:pStyle w:val="ConsPlusNormal"/>
        <w:ind w:firstLine="709"/>
        <w:outlineLvl w:val="2"/>
      </w:pPr>
    </w:p>
    <w:p w:rsidR="00B11061" w:rsidRPr="00655806" w:rsidRDefault="00B11061" w:rsidP="00000CDD">
      <w:pPr>
        <w:pStyle w:val="ConsPlusNormal"/>
        <w:ind w:firstLine="709"/>
        <w:jc w:val="center"/>
        <w:outlineLvl w:val="2"/>
      </w:pPr>
      <w:r w:rsidRPr="00655806">
        <w:t>2.1. Приоритетные направления реализации программы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19605F" w:rsidRPr="00655806" w:rsidRDefault="0019605F" w:rsidP="0019605F">
      <w:pPr>
        <w:pStyle w:val="ConsPlusNormal"/>
        <w:ind w:firstLine="709"/>
        <w:jc w:val="both"/>
      </w:pPr>
      <w:r w:rsidRPr="00655806">
        <w:t>При формировании</w:t>
      </w:r>
      <w:r w:rsidR="003120A5" w:rsidRPr="00655806">
        <w:t xml:space="preserve"> п</w:t>
      </w:r>
      <w:r w:rsidR="000A6ECD" w:rsidRPr="00655806">
        <w:t xml:space="preserve">рограммы учитывались цели </w:t>
      </w:r>
      <w:r w:rsidRPr="00655806">
        <w:t>и задачи основных стратегических документов:</w:t>
      </w:r>
    </w:p>
    <w:p w:rsidR="0019605F" w:rsidRPr="00655806" w:rsidRDefault="003120A5" w:rsidP="0019605F">
      <w:pPr>
        <w:pStyle w:val="ConsPlusNormal"/>
        <w:ind w:firstLine="709"/>
        <w:jc w:val="both"/>
      </w:pPr>
      <w:r w:rsidRPr="00655806">
        <w:t>Федерального</w:t>
      </w:r>
      <w:r w:rsidR="0019605F" w:rsidRPr="00655806">
        <w:t xml:space="preserve"> закон</w:t>
      </w:r>
      <w:r w:rsidRPr="00655806">
        <w:t>а</w:t>
      </w:r>
      <w:r w:rsidR="0019605F" w:rsidRPr="00655806">
        <w:t xml:space="preserve"> от 29.12.2012 № 273-ФЗ «Об образовании в Российской Федерации»;</w:t>
      </w:r>
    </w:p>
    <w:p w:rsidR="0019605F" w:rsidRPr="00655806" w:rsidRDefault="003120A5" w:rsidP="0019605F">
      <w:pPr>
        <w:pStyle w:val="ConsPlusNormal"/>
        <w:ind w:firstLine="709"/>
        <w:jc w:val="both"/>
      </w:pPr>
      <w:r w:rsidRPr="00655806">
        <w:t>Указов</w:t>
      </w:r>
      <w:r w:rsidR="0019605F" w:rsidRPr="00655806">
        <w:t xml:space="preserve"> Президента Российской Федерации:</w:t>
      </w:r>
    </w:p>
    <w:p w:rsidR="0019605F" w:rsidRPr="00655806" w:rsidRDefault="0019605F" w:rsidP="0019605F">
      <w:pPr>
        <w:pStyle w:val="ConsPlusNormal"/>
        <w:ind w:firstLine="709"/>
        <w:jc w:val="both"/>
      </w:pPr>
      <w:r w:rsidRPr="00655806">
        <w:t>от 07.05.2012 № 599 «О мерах по реализации государственной политики в области образования и науки»;</w:t>
      </w:r>
    </w:p>
    <w:p w:rsidR="0019605F" w:rsidRPr="00655806" w:rsidRDefault="0019605F" w:rsidP="0019605F">
      <w:pPr>
        <w:pStyle w:val="ConsPlusNormal"/>
        <w:ind w:firstLine="709"/>
        <w:jc w:val="both"/>
      </w:pPr>
      <w:r w:rsidRPr="00655806">
        <w:t>от 28.12.2012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19605F" w:rsidRPr="00655806" w:rsidRDefault="0019605F" w:rsidP="0019605F">
      <w:pPr>
        <w:pStyle w:val="ConsPlusNormal"/>
        <w:ind w:firstLine="709"/>
        <w:jc w:val="both"/>
      </w:pPr>
      <w:r w:rsidRPr="00655806">
        <w:t>от 29.05.2017 № 240 «Об объявлении в Российской Федерации Десятилетия детства»;</w:t>
      </w:r>
    </w:p>
    <w:p w:rsidR="0019605F" w:rsidRPr="00655806" w:rsidRDefault="0019605F" w:rsidP="0019605F">
      <w:pPr>
        <w:pStyle w:val="ConsPlusNormal"/>
        <w:ind w:firstLine="709"/>
        <w:jc w:val="both"/>
      </w:pPr>
      <w:r w:rsidRPr="00655806">
        <w:t>от 07.05.2018 № 204 «О национальных целях и стратегических задачах развития Российской Федерации на период до 2024 года»;</w:t>
      </w:r>
    </w:p>
    <w:p w:rsidR="0019605F" w:rsidRPr="00655806" w:rsidRDefault="003120A5" w:rsidP="0019605F">
      <w:pPr>
        <w:pStyle w:val="ConsPlusNormal"/>
        <w:ind w:firstLine="709"/>
        <w:jc w:val="both"/>
      </w:pPr>
      <w:r w:rsidRPr="00655806">
        <w:t>национальных проектов</w:t>
      </w:r>
      <w:r w:rsidR="0019605F" w:rsidRPr="00655806">
        <w:t xml:space="preserve"> «Образование» и «Демография», утвержденные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19605F" w:rsidRPr="00655806" w:rsidRDefault="003120A5" w:rsidP="0019605F">
      <w:pPr>
        <w:pStyle w:val="ConsPlusNormal"/>
        <w:ind w:firstLine="709"/>
        <w:jc w:val="both"/>
      </w:pPr>
      <w:r w:rsidRPr="00655806">
        <w:t>постановления</w:t>
      </w:r>
      <w:r w:rsidR="0019605F" w:rsidRPr="00655806">
        <w:t xml:space="preserve"> Правительства Российской Федерации от 26.12.2017 </w:t>
      </w:r>
      <w:r w:rsidR="00521641" w:rsidRPr="00655806">
        <w:t xml:space="preserve"> </w:t>
      </w:r>
      <w:r w:rsidR="0019605F" w:rsidRPr="00655806">
        <w:t>№ 1642 «Об утверждении государственной программы Российской Федерации «Развитие образования»;</w:t>
      </w:r>
    </w:p>
    <w:p w:rsidR="0019605F" w:rsidRPr="00655806" w:rsidRDefault="0019605F" w:rsidP="0019605F">
      <w:pPr>
        <w:pStyle w:val="ConsPlusNormal"/>
        <w:ind w:firstLine="709"/>
        <w:jc w:val="both"/>
      </w:pPr>
      <w:r w:rsidRPr="00655806">
        <w:t>приказ</w:t>
      </w:r>
      <w:r w:rsidR="003120A5" w:rsidRPr="00655806">
        <w:t>а</w:t>
      </w:r>
      <w:r w:rsidRPr="00655806">
        <w:t xml:space="preserve"> Минобрнауки России от 17.10.2013 № 1155 «Об утверждении федерального государственного образовательно</w:t>
      </w:r>
      <w:r w:rsidR="00CE5DBD" w:rsidRPr="00655806">
        <w:t>го стандарта дошкольного образо</w:t>
      </w:r>
      <w:r w:rsidRPr="00655806">
        <w:t>вания»;</w:t>
      </w:r>
    </w:p>
    <w:p w:rsidR="004A54BB" w:rsidRPr="00655806" w:rsidRDefault="00B870DB" w:rsidP="00F46821">
      <w:pPr>
        <w:pStyle w:val="ConsPlusNormal"/>
        <w:ind w:firstLine="708"/>
        <w:jc w:val="both"/>
      </w:pPr>
      <w:r w:rsidRPr="00655806">
        <w:t>Г</w:t>
      </w:r>
      <w:r w:rsidR="004A54BB" w:rsidRPr="00655806">
        <w:t>осударственной программы</w:t>
      </w:r>
      <w:r w:rsidR="00CE5DBD" w:rsidRPr="00655806">
        <w:t xml:space="preserve"> </w:t>
      </w:r>
      <w:r w:rsidR="00600A57" w:rsidRPr="00655806">
        <w:t xml:space="preserve">Алтайского края </w:t>
      </w:r>
      <w:r w:rsidR="00CE5DBD" w:rsidRPr="00655806">
        <w:t>«Развитие образования в Алтайском крае»</w:t>
      </w:r>
      <w:r w:rsidR="00521641" w:rsidRPr="00655806">
        <w:t>,</w:t>
      </w:r>
      <w:r w:rsidR="00CE5DBD" w:rsidRPr="00655806">
        <w:t xml:space="preserve"> утвержден</w:t>
      </w:r>
      <w:r w:rsidR="003120A5" w:rsidRPr="00655806">
        <w:t>ной</w:t>
      </w:r>
      <w:r w:rsidR="00CE5DBD" w:rsidRPr="00655806">
        <w:t xml:space="preserve"> постановлением Администрации Алтайского края от 13.12.2019 </w:t>
      </w:r>
      <w:r w:rsidR="00521641" w:rsidRPr="00655806">
        <w:t xml:space="preserve">     </w:t>
      </w:r>
      <w:r w:rsidR="004A54BB" w:rsidRPr="00655806">
        <w:t>№ 494;</w:t>
      </w:r>
    </w:p>
    <w:p w:rsidR="0019605F" w:rsidRPr="00655806" w:rsidRDefault="003120A5" w:rsidP="0019605F">
      <w:pPr>
        <w:pStyle w:val="ConsPlusNormal"/>
        <w:ind w:firstLine="709"/>
        <w:jc w:val="both"/>
      </w:pPr>
      <w:r w:rsidRPr="00655806">
        <w:t>законов</w:t>
      </w:r>
      <w:r w:rsidR="0019605F" w:rsidRPr="00655806">
        <w:t xml:space="preserve"> Алтайского края:</w:t>
      </w:r>
    </w:p>
    <w:p w:rsidR="0019605F" w:rsidRPr="00655806" w:rsidRDefault="0019605F" w:rsidP="0019605F">
      <w:pPr>
        <w:pStyle w:val="ConsPlusNormal"/>
        <w:ind w:firstLine="709"/>
        <w:jc w:val="both"/>
      </w:pPr>
      <w:r w:rsidRPr="00655806">
        <w:t>от 21.11.2012 № 86-ЗС «Об утверждении стратегии социально-экономического развития Алтайского края до 2025 года»;</w:t>
      </w:r>
    </w:p>
    <w:p w:rsidR="0019605F" w:rsidRPr="00655806" w:rsidRDefault="0019605F" w:rsidP="0019605F">
      <w:pPr>
        <w:pStyle w:val="ConsPlusNormal"/>
        <w:ind w:firstLine="709"/>
        <w:jc w:val="both"/>
      </w:pPr>
      <w:r w:rsidRPr="00655806">
        <w:t>от 04.09.2013 № 56-ЗС «Об образовании в Алтайском крае».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Обозначенное в них направление образовательной политики состоит в повышении доступности и качества </w:t>
      </w:r>
      <w:r w:rsidRPr="00655806">
        <w:lastRenderedPageBreak/>
        <w:t xml:space="preserve">образования. Муниципальная программа </w:t>
      </w:r>
      <w:r w:rsidR="003164BF" w:rsidRPr="00655806">
        <w:t>«</w:t>
      </w:r>
      <w:r w:rsidRPr="00655806">
        <w:t>Развитие муниципальной системы образования города Рубцовска</w:t>
      </w:r>
      <w:r w:rsidR="002237D1" w:rsidRPr="00655806">
        <w:t>»</w:t>
      </w:r>
      <w:r w:rsidRPr="00655806">
        <w:t xml:space="preserve"> на 20</w:t>
      </w:r>
      <w:r w:rsidR="00B70C5C" w:rsidRPr="00655806">
        <w:t>2</w:t>
      </w:r>
      <w:r w:rsidR="0085320A" w:rsidRPr="00655806">
        <w:t>1</w:t>
      </w:r>
      <w:r w:rsidRPr="00655806">
        <w:t xml:space="preserve"> - 202</w:t>
      </w:r>
      <w:r w:rsidR="002A3430" w:rsidRPr="00655806">
        <w:t>4</w:t>
      </w:r>
      <w:r w:rsidRPr="00655806">
        <w:t xml:space="preserve"> годы учитывает указанную стратегию.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676DEE" w:rsidP="00000CDD">
      <w:pPr>
        <w:pStyle w:val="ConsPlusNormal"/>
        <w:ind w:firstLine="709"/>
        <w:jc w:val="center"/>
        <w:outlineLvl w:val="2"/>
      </w:pPr>
      <w:r w:rsidRPr="00655806">
        <w:t>2.2. Цель</w:t>
      </w:r>
      <w:r w:rsidR="00B11061" w:rsidRPr="00655806">
        <w:t xml:space="preserve"> и задачи муниципальной программы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B11061" w:rsidP="004A54BB">
      <w:pPr>
        <w:pStyle w:val="ConsPlusNormal"/>
        <w:ind w:firstLine="709"/>
        <w:jc w:val="both"/>
      </w:pPr>
      <w:r w:rsidRPr="00655806">
        <w:t xml:space="preserve">Цель программы - </w:t>
      </w:r>
      <w:r w:rsidR="002A3430" w:rsidRPr="00655806">
        <w:t>п</w:t>
      </w:r>
      <w:r w:rsidR="00A71E24" w:rsidRPr="00655806">
        <w:t>овышение доступности качественного образования, отдыха, оздоровления и занятости детей в муниципальном образовании г</w:t>
      </w:r>
      <w:r w:rsidR="00D315F3" w:rsidRPr="00655806">
        <w:t>ород</w:t>
      </w:r>
      <w:r w:rsidR="00A71E24" w:rsidRPr="00655806">
        <w:t xml:space="preserve"> Рубцовск</w:t>
      </w:r>
      <w:r w:rsidR="00D315F3" w:rsidRPr="00655806">
        <w:t xml:space="preserve"> Алтайского края</w:t>
      </w:r>
      <w:r w:rsidR="00A71E24" w:rsidRPr="00655806">
        <w:t>, обеспечение его соответствия потребностям социально-экономического развития региона и города</w:t>
      </w:r>
      <w:r w:rsidR="00D315F3" w:rsidRPr="00655806">
        <w:t>.</w:t>
      </w:r>
    </w:p>
    <w:p w:rsidR="00294FC5" w:rsidRPr="00655806" w:rsidRDefault="00294FC5" w:rsidP="004A54BB">
      <w:pPr>
        <w:pStyle w:val="ConsPlusNormal"/>
        <w:ind w:firstLine="709"/>
        <w:jc w:val="both"/>
      </w:pPr>
      <w:r w:rsidRPr="00655806">
        <w:t>Цель муниципальной программы будет достигаться путем решения следующих задач:</w:t>
      </w:r>
    </w:p>
    <w:p w:rsidR="00F07A09" w:rsidRPr="00655806" w:rsidRDefault="00521641" w:rsidP="00521641">
      <w:pPr>
        <w:pStyle w:val="ConsPlusNormal"/>
        <w:ind w:firstLine="709"/>
        <w:jc w:val="both"/>
      </w:pPr>
      <w:r w:rsidRPr="00655806">
        <w:t xml:space="preserve">1. </w:t>
      </w:r>
      <w:r w:rsidR="000A6ECD" w:rsidRPr="00655806">
        <w:t>О</w:t>
      </w:r>
      <w:r w:rsidR="00F07A09" w:rsidRPr="00655806">
        <w:t>беспечение доступности и качества дошкольного образования, в том числе за сч</w:t>
      </w:r>
      <w:r w:rsidR="000A6ECD" w:rsidRPr="00655806">
        <w:t>ет создания дополнительных мест.</w:t>
      </w:r>
    </w:p>
    <w:p w:rsidR="00A71E24" w:rsidRPr="00655806" w:rsidRDefault="00521641" w:rsidP="00521641">
      <w:pPr>
        <w:pStyle w:val="ConsPlusNormal"/>
        <w:ind w:firstLine="709"/>
        <w:jc w:val="both"/>
      </w:pPr>
      <w:r w:rsidRPr="00655806">
        <w:t xml:space="preserve">2. </w:t>
      </w:r>
      <w:r w:rsidR="000A6ECD" w:rsidRPr="00655806">
        <w:t>С</w:t>
      </w:r>
      <w:r w:rsidR="00A71E24" w:rsidRPr="00655806">
        <w:t>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</w:r>
      <w:r w:rsidR="000A6ECD" w:rsidRPr="00655806">
        <w:t>.</w:t>
      </w:r>
      <w:r w:rsidR="00A71E24" w:rsidRPr="00655806">
        <w:t xml:space="preserve">  </w:t>
      </w:r>
    </w:p>
    <w:p w:rsidR="00294FC5" w:rsidRPr="00655806" w:rsidRDefault="00521641" w:rsidP="00521641">
      <w:pPr>
        <w:pStyle w:val="ConsPlusNormal"/>
        <w:ind w:firstLine="709"/>
        <w:jc w:val="both"/>
      </w:pPr>
      <w:r w:rsidRPr="00655806">
        <w:t xml:space="preserve">3. </w:t>
      </w:r>
      <w:r w:rsidR="000A6ECD" w:rsidRPr="00655806">
        <w:t>С</w:t>
      </w:r>
      <w:r w:rsidR="00A71E24" w:rsidRPr="00655806">
        <w:t>оздание условий, обеспечивающих соответствие муниципальной системы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 и позитивной социализации детей</w:t>
      </w:r>
      <w:r w:rsidR="000A6ECD" w:rsidRPr="00655806">
        <w:t>.</w:t>
      </w:r>
    </w:p>
    <w:p w:rsidR="00B11061" w:rsidRPr="00655806" w:rsidRDefault="00521641" w:rsidP="00521641">
      <w:pPr>
        <w:pStyle w:val="ConsPlusNormal"/>
        <w:ind w:firstLine="709"/>
        <w:jc w:val="both"/>
      </w:pPr>
      <w:r w:rsidRPr="00655806">
        <w:t xml:space="preserve">4. </w:t>
      </w:r>
      <w:r w:rsidR="000A6ECD" w:rsidRPr="00655806">
        <w:t>Ф</w:t>
      </w:r>
      <w:r w:rsidR="00B11061" w:rsidRPr="00655806">
        <w:t>ормирование квалифицированного педагогического кадрового состава образовательных учреждений в соответствии с профе</w:t>
      </w:r>
      <w:r w:rsidR="000A6ECD" w:rsidRPr="00655806">
        <w:t>ссиональным стандартом педагога.</w:t>
      </w:r>
    </w:p>
    <w:p w:rsidR="00B11061" w:rsidRPr="00655806" w:rsidRDefault="00521641" w:rsidP="00521641">
      <w:pPr>
        <w:pStyle w:val="ConsPlusNormal"/>
        <w:ind w:firstLine="709"/>
        <w:jc w:val="both"/>
      </w:pPr>
      <w:r w:rsidRPr="00655806">
        <w:t xml:space="preserve">5.  </w:t>
      </w:r>
      <w:r w:rsidR="000A6ECD" w:rsidRPr="00655806">
        <w:t>О</w:t>
      </w:r>
      <w:r w:rsidR="00B11061" w:rsidRPr="00655806">
        <w:t>рганизаци</w:t>
      </w:r>
      <w:r w:rsidR="00D315F3" w:rsidRPr="00655806">
        <w:t>я</w:t>
      </w:r>
      <w:r w:rsidR="00B11061" w:rsidRPr="00655806">
        <w:t xml:space="preserve"> отдыха</w:t>
      </w:r>
      <w:r w:rsidR="00D315F3" w:rsidRPr="00655806">
        <w:t>, оздоровления и занятости</w:t>
      </w:r>
      <w:r w:rsidR="00B11061" w:rsidRPr="00655806">
        <w:t xml:space="preserve"> детей в каникулярное время;</w:t>
      </w:r>
    </w:p>
    <w:p w:rsidR="00B11061" w:rsidRPr="00655806" w:rsidRDefault="00521641" w:rsidP="00521641">
      <w:pPr>
        <w:pStyle w:val="ConsPlusNormal"/>
        <w:ind w:firstLine="709"/>
        <w:jc w:val="both"/>
      </w:pPr>
      <w:r w:rsidRPr="00655806">
        <w:t xml:space="preserve">6. </w:t>
      </w:r>
      <w:r w:rsidR="000A6ECD" w:rsidRPr="00655806">
        <w:t>О</w:t>
      </w:r>
      <w:r w:rsidR="00796EED" w:rsidRPr="00655806">
        <w:t xml:space="preserve">беспечение условий для реализации </w:t>
      </w:r>
      <w:r w:rsidR="00B11061" w:rsidRPr="00655806">
        <w:t xml:space="preserve">муниципальной </w:t>
      </w:r>
      <w:r w:rsidR="00796EED" w:rsidRPr="00655806">
        <w:t xml:space="preserve">программы и прочих мероприятий в </w:t>
      </w:r>
      <w:r w:rsidR="00C17956" w:rsidRPr="00655806">
        <w:t>сфере</w:t>
      </w:r>
      <w:r w:rsidR="00796EED" w:rsidRPr="00655806">
        <w:t xml:space="preserve"> </w:t>
      </w:r>
      <w:r w:rsidR="00B11061" w:rsidRPr="00655806">
        <w:t>образова</w:t>
      </w:r>
      <w:r w:rsidR="00796EED" w:rsidRPr="00655806">
        <w:t>ния</w:t>
      </w:r>
      <w:r w:rsidR="00B11061" w:rsidRPr="00655806">
        <w:t>.</w:t>
      </w:r>
    </w:p>
    <w:p w:rsidR="00B11061" w:rsidRPr="00655806" w:rsidRDefault="00B11061" w:rsidP="00F46821">
      <w:pPr>
        <w:pStyle w:val="ConsPlusNormal"/>
        <w:ind w:firstLine="709"/>
        <w:jc w:val="both"/>
      </w:pPr>
    </w:p>
    <w:p w:rsidR="00B11061" w:rsidRPr="00655806" w:rsidRDefault="00B11061" w:rsidP="00000CDD">
      <w:pPr>
        <w:pStyle w:val="ConsPlusNormal"/>
        <w:ind w:firstLine="709"/>
        <w:jc w:val="center"/>
        <w:outlineLvl w:val="2"/>
      </w:pPr>
      <w:r w:rsidRPr="00655806">
        <w:t>2.3. Конечные результаты реализации программы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Реализация программных мероприятий в полном объеме позволит к 202</w:t>
      </w:r>
      <w:r w:rsidR="0085320A" w:rsidRPr="00655806">
        <w:t>4</w:t>
      </w:r>
      <w:r w:rsidRPr="00655806">
        <w:t xml:space="preserve"> году достичь:</w:t>
      </w:r>
    </w:p>
    <w:p w:rsidR="000956CB" w:rsidRPr="00655806" w:rsidRDefault="000956CB" w:rsidP="00796EED">
      <w:pPr>
        <w:pStyle w:val="ConsPlusNormal"/>
        <w:ind w:firstLine="708"/>
        <w:jc w:val="both"/>
      </w:pPr>
      <w:r w:rsidRPr="00655806">
        <w:t>доступность  дошкольного  образования  для  детей  в  возрасте от 2 месяцев до 3 лет (отношение численности детей 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</w:t>
      </w:r>
      <w:r w:rsidR="00AB77C4" w:rsidRPr="00655806">
        <w:t>ольного образования) составит 75</w:t>
      </w:r>
      <w:r w:rsidRPr="00655806">
        <w:t>,5</w:t>
      </w:r>
      <w:r w:rsidR="003A3E5D" w:rsidRPr="00655806">
        <w:t xml:space="preserve"> </w:t>
      </w:r>
      <w:r w:rsidRPr="00655806">
        <w:t>%;</w:t>
      </w:r>
    </w:p>
    <w:p w:rsidR="000956CB" w:rsidRPr="00655806" w:rsidRDefault="000956CB" w:rsidP="00796EED">
      <w:pPr>
        <w:pStyle w:val="ConsPlusNormal"/>
        <w:ind w:firstLine="708"/>
        <w:jc w:val="both"/>
      </w:pPr>
      <w:r w:rsidRPr="00655806">
        <w:t>доля обучающихся общеобразовательных организаций по новым федеральным государственным образовательным стандартам общего образования составит 100</w:t>
      </w:r>
      <w:r w:rsidR="003A3E5D" w:rsidRPr="00655806">
        <w:t xml:space="preserve"> </w:t>
      </w:r>
      <w:r w:rsidRPr="00655806">
        <w:t>%;</w:t>
      </w:r>
    </w:p>
    <w:p w:rsidR="00F1165E" w:rsidRPr="00655806" w:rsidRDefault="00F1165E" w:rsidP="00FC428A">
      <w:pPr>
        <w:pStyle w:val="ConsPlusNormal"/>
        <w:ind w:firstLine="708"/>
        <w:jc w:val="both"/>
      </w:pPr>
      <w:r w:rsidRPr="00655806">
        <w:t>доля детей в возрасте 5 - 18 лет, получающих услуги по дополнительному образованию в муниципальных организациях дополнительного образования детей составит 81%;</w:t>
      </w:r>
    </w:p>
    <w:p w:rsidR="000956CB" w:rsidRPr="00655806" w:rsidRDefault="000956CB" w:rsidP="00796EED">
      <w:pPr>
        <w:pStyle w:val="ConsPlusNormal"/>
        <w:ind w:firstLine="708"/>
        <w:jc w:val="both"/>
      </w:pPr>
      <w:r w:rsidRPr="00655806">
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</w:t>
      </w:r>
      <w:r w:rsidR="002015EE" w:rsidRPr="00655806">
        <w:t xml:space="preserve">ирования отчетности) составит 100 </w:t>
      </w:r>
      <w:r w:rsidRPr="00655806">
        <w:t>%;</w:t>
      </w:r>
    </w:p>
    <w:p w:rsidR="000956CB" w:rsidRPr="00655806" w:rsidRDefault="000956CB" w:rsidP="00796EED">
      <w:pPr>
        <w:pStyle w:val="ConsPlusNormal"/>
        <w:ind w:firstLine="708"/>
        <w:jc w:val="both"/>
      </w:pPr>
      <w:r w:rsidRPr="00655806">
        <w:t xml:space="preserve">удельный вес численности обучающихся, занимающихся в одну смену, в общей численности обучающихся в общеобразовательных организациях </w:t>
      </w:r>
      <w:r w:rsidR="00796EED" w:rsidRPr="00655806">
        <w:t xml:space="preserve">– </w:t>
      </w:r>
      <w:r w:rsidR="002015EE" w:rsidRPr="00655806">
        <w:t>75</w:t>
      </w:r>
      <w:r w:rsidR="003A3E5D" w:rsidRPr="00655806">
        <w:t xml:space="preserve"> </w:t>
      </w:r>
      <w:r w:rsidR="00796EED" w:rsidRPr="00655806">
        <w:t>%</w:t>
      </w:r>
      <w:r w:rsidRPr="00655806">
        <w:t>;</w:t>
      </w:r>
    </w:p>
    <w:p w:rsidR="00C17956" w:rsidRPr="00655806" w:rsidRDefault="00C17956" w:rsidP="00C17956">
      <w:pPr>
        <w:pStyle w:val="ConsPlusNormal"/>
        <w:ind w:firstLine="708"/>
        <w:jc w:val="both"/>
      </w:pPr>
      <w:r w:rsidRPr="00655806">
        <w:t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</w:t>
      </w:r>
      <w:r w:rsidR="00AB77C4" w:rsidRPr="00655806">
        <w:t>образовательных организаций – 100</w:t>
      </w:r>
      <w:r w:rsidRPr="00655806">
        <w:t xml:space="preserve"> %;</w:t>
      </w:r>
    </w:p>
    <w:p w:rsidR="00B11061" w:rsidRPr="00655806" w:rsidRDefault="00B11061" w:rsidP="00796EED">
      <w:pPr>
        <w:pStyle w:val="ConsPlusNormal"/>
        <w:ind w:firstLine="708"/>
        <w:jc w:val="both"/>
      </w:pPr>
      <w:r w:rsidRPr="00655806">
        <w:t>повышени</w:t>
      </w:r>
      <w:r w:rsidR="00676DEE" w:rsidRPr="00655806">
        <w:t>я</w:t>
      </w:r>
      <w:r w:rsidRPr="00655806">
        <w:t xml:space="preserve"> удовлетворенности населения качеством услуг организации отдыха, оздоров</w:t>
      </w:r>
      <w:r w:rsidR="00AB77C4" w:rsidRPr="00655806">
        <w:t>ления и детей и подростков до 80</w:t>
      </w:r>
      <w:r w:rsidR="003A3E5D" w:rsidRPr="00655806">
        <w:t xml:space="preserve"> </w:t>
      </w:r>
      <w:r w:rsidRPr="00655806">
        <w:t>%;</w:t>
      </w:r>
    </w:p>
    <w:p w:rsidR="00B11061" w:rsidRPr="00655806" w:rsidRDefault="00B11061" w:rsidP="00796EED">
      <w:pPr>
        <w:pStyle w:val="ConsPlusNormal"/>
        <w:ind w:firstLine="708"/>
        <w:jc w:val="both"/>
      </w:pPr>
      <w:r w:rsidRPr="00655806">
        <w:t>удовлетворенность населения услугой</w:t>
      </w:r>
      <w:r w:rsidR="00AB77C4" w:rsidRPr="00655806">
        <w:t xml:space="preserve"> в сфере образования составит 86</w:t>
      </w:r>
      <w:r w:rsidR="003A3E5D" w:rsidRPr="00655806">
        <w:t xml:space="preserve"> </w:t>
      </w:r>
      <w:r w:rsidRPr="00655806">
        <w:t>%.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Конечные результаты реализации программы оцениваются на основе выполнения плана мероприятий и достижения целевых показателей</w:t>
      </w:r>
      <w:r w:rsidR="00F67449" w:rsidRPr="00655806">
        <w:t xml:space="preserve"> </w:t>
      </w:r>
      <w:r w:rsidR="0008199E" w:rsidRPr="00655806">
        <w:t xml:space="preserve">в таблице 1 </w:t>
      </w:r>
      <w:r w:rsidR="00F67449" w:rsidRPr="00655806">
        <w:t>п</w:t>
      </w:r>
      <w:r w:rsidR="00D22205" w:rsidRPr="00655806">
        <w:t>риложен</w:t>
      </w:r>
      <w:r w:rsidR="00F67449" w:rsidRPr="00655806">
        <w:t>ия</w:t>
      </w:r>
      <w:r w:rsidR="00D22205" w:rsidRPr="00655806">
        <w:t xml:space="preserve"> 7</w:t>
      </w:r>
      <w:r w:rsidR="00F67449" w:rsidRPr="00655806">
        <w:t xml:space="preserve"> к </w:t>
      </w:r>
      <w:r w:rsidR="009340D1">
        <w:t>П</w:t>
      </w:r>
      <w:r w:rsidR="00F67449" w:rsidRPr="00655806">
        <w:t>рограмме</w:t>
      </w:r>
      <w:r w:rsidR="00FA0DD6" w:rsidRPr="00655806">
        <w:t>.</w:t>
      </w:r>
    </w:p>
    <w:p w:rsidR="00FA0DD6" w:rsidRPr="00655806" w:rsidRDefault="00FA0DD6" w:rsidP="00FA0DD6">
      <w:pPr>
        <w:pStyle w:val="ConsPlusNormal"/>
        <w:ind w:firstLine="709"/>
        <w:jc w:val="both"/>
        <w:outlineLvl w:val="2"/>
      </w:pPr>
      <w:r w:rsidRPr="00655806">
        <w:t>Методика расчета относительных пок</w:t>
      </w:r>
      <w:r w:rsidR="00F67449" w:rsidRPr="00655806">
        <w:t>азателей Программы приведена в п</w:t>
      </w:r>
      <w:r w:rsidRPr="00655806">
        <w:t>риложении 8</w:t>
      </w:r>
      <w:r w:rsidR="00F67449" w:rsidRPr="00655806">
        <w:t xml:space="preserve"> к </w:t>
      </w:r>
      <w:r w:rsidR="009340D1">
        <w:t>П</w:t>
      </w:r>
      <w:r w:rsidR="00F67449" w:rsidRPr="00655806">
        <w:t>рограмме</w:t>
      </w:r>
      <w:r w:rsidRPr="00655806">
        <w:t>.</w:t>
      </w:r>
    </w:p>
    <w:p w:rsidR="00FA0DD6" w:rsidRPr="00655806" w:rsidRDefault="00FA0DD6" w:rsidP="00000CDD">
      <w:pPr>
        <w:pStyle w:val="ConsPlusNormal"/>
        <w:ind w:firstLine="709"/>
        <w:jc w:val="center"/>
        <w:outlineLvl w:val="2"/>
      </w:pPr>
    </w:p>
    <w:p w:rsidR="00B11061" w:rsidRPr="00655806" w:rsidRDefault="00B11061" w:rsidP="00000CDD">
      <w:pPr>
        <w:pStyle w:val="ConsPlusNormal"/>
        <w:ind w:firstLine="709"/>
        <w:jc w:val="center"/>
        <w:outlineLvl w:val="2"/>
      </w:pPr>
      <w:r w:rsidRPr="00655806">
        <w:t>2.4. Срок реализации программы</w:t>
      </w:r>
    </w:p>
    <w:p w:rsidR="004015E4" w:rsidRPr="00655806" w:rsidRDefault="004015E4" w:rsidP="00000CDD">
      <w:pPr>
        <w:pStyle w:val="ConsPlusNormal"/>
        <w:ind w:firstLine="709"/>
        <w:jc w:val="both"/>
      </w:pP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Срок реализации мероприятий программы рассчитан на </w:t>
      </w:r>
      <w:r w:rsidR="000620FF" w:rsidRPr="00655806">
        <w:t>4 года</w:t>
      </w:r>
      <w:r w:rsidRPr="00655806">
        <w:t xml:space="preserve"> с 20</w:t>
      </w:r>
      <w:r w:rsidR="005B1692" w:rsidRPr="00655806">
        <w:t>2</w:t>
      </w:r>
      <w:r w:rsidR="000620FF" w:rsidRPr="00655806">
        <w:t>1</w:t>
      </w:r>
      <w:r w:rsidRPr="00655806">
        <w:t xml:space="preserve"> года по 202</w:t>
      </w:r>
      <w:r w:rsidR="00713FDF" w:rsidRPr="00655806">
        <w:t>4</w:t>
      </w:r>
      <w:r w:rsidRPr="00655806">
        <w:t xml:space="preserve"> год. Программа реализуется в </w:t>
      </w:r>
      <w:r w:rsidR="005B1692" w:rsidRPr="00655806">
        <w:t>один</w:t>
      </w:r>
      <w:r w:rsidRPr="00655806">
        <w:t xml:space="preserve"> этап.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B11061" w:rsidP="00000CDD">
      <w:pPr>
        <w:pStyle w:val="ConsPlusNormal"/>
        <w:ind w:firstLine="709"/>
        <w:jc w:val="center"/>
        <w:outlineLvl w:val="1"/>
      </w:pPr>
      <w:r w:rsidRPr="00655806">
        <w:t xml:space="preserve">3. </w:t>
      </w:r>
      <w:r w:rsidR="003A3E5D" w:rsidRPr="00655806">
        <w:t>Обобщённая характеристика мероприятий программы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На реализацию цели и задач программы направлены мероприятия, отражающие актуальные и перспективные направления образовательной политики, которые объединены в подпрограммы.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В муниципальной программе определены стратегические направления развития образования, под которые выделены отдельные мероприятия, реализация которых требуется на всех уровнях образования.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В рамках программы будут реализованы следующие подпрограммы: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подпрограмма 1 </w:t>
      </w:r>
      <w:r w:rsidR="003164BF" w:rsidRPr="00655806">
        <w:t>«</w:t>
      </w:r>
      <w:r w:rsidRPr="00655806">
        <w:t>Развитие дошкольного образования</w:t>
      </w:r>
      <w:r w:rsidR="003164BF" w:rsidRPr="00655806">
        <w:t>»</w:t>
      </w:r>
      <w:r w:rsidRPr="00655806">
        <w:t>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подпрограмма 2 </w:t>
      </w:r>
      <w:r w:rsidR="003164BF" w:rsidRPr="00655806">
        <w:t>«</w:t>
      </w:r>
      <w:r w:rsidRPr="00655806">
        <w:t>Развитие общего образования</w:t>
      </w:r>
      <w:r w:rsidR="003164BF" w:rsidRPr="00655806">
        <w:t>»</w:t>
      </w:r>
      <w:r w:rsidRPr="00655806">
        <w:t>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подпрограмма 3 </w:t>
      </w:r>
      <w:r w:rsidR="003164BF" w:rsidRPr="00655806">
        <w:t>«</w:t>
      </w:r>
      <w:r w:rsidRPr="00655806">
        <w:t>Развитие дополнительного образования</w:t>
      </w:r>
      <w:r w:rsidR="003164BF" w:rsidRPr="00655806">
        <w:t>»</w:t>
      </w:r>
      <w:r w:rsidRPr="00655806">
        <w:t>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подпрограмма 4 </w:t>
      </w:r>
      <w:r w:rsidR="003164BF" w:rsidRPr="00655806">
        <w:t>«</w:t>
      </w:r>
      <w:r w:rsidR="00614E65" w:rsidRPr="00655806">
        <w:rPr>
          <w:rFonts w:eastAsia="Times New Roman"/>
        </w:rPr>
        <w:t>Создание условий для организации отдыха, оздоровления детей и подростков</w:t>
      </w:r>
      <w:r w:rsidR="003164BF" w:rsidRPr="00655806">
        <w:t>»</w:t>
      </w:r>
      <w:r w:rsidRPr="00655806">
        <w:t>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подпрограмма 5 </w:t>
      </w:r>
      <w:r w:rsidR="003164BF" w:rsidRPr="00655806">
        <w:t>«</w:t>
      </w:r>
      <w:r w:rsidRPr="00655806">
        <w:t>Кадры</w:t>
      </w:r>
      <w:r w:rsidR="003164BF" w:rsidRPr="00655806">
        <w:t>»</w:t>
      </w:r>
      <w:r w:rsidRPr="00655806">
        <w:t>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подпрограмма 6 </w:t>
      </w:r>
      <w:r w:rsidR="003164BF" w:rsidRPr="00655806">
        <w:t>«</w:t>
      </w:r>
      <w:r w:rsidRPr="00655806">
        <w:t>Обеспечение устойчивого функционирования и развития системы образования города Рубцовска</w:t>
      </w:r>
      <w:r w:rsidR="003164BF" w:rsidRPr="00655806">
        <w:t>»</w:t>
      </w:r>
      <w:r w:rsidRPr="00655806">
        <w:t>.</w:t>
      </w:r>
    </w:p>
    <w:p w:rsidR="00B11061" w:rsidRPr="00655806" w:rsidRDefault="00F67449" w:rsidP="00000CDD">
      <w:pPr>
        <w:pStyle w:val="ConsPlusNormal"/>
        <w:ind w:firstLine="709"/>
        <w:jc w:val="both"/>
      </w:pPr>
      <w:r w:rsidRPr="00655806">
        <w:t>В подпрограмме</w:t>
      </w:r>
      <w:r w:rsidR="0008199E" w:rsidRPr="00655806">
        <w:t xml:space="preserve"> </w:t>
      </w:r>
      <w:r w:rsidRPr="00655806">
        <w:t xml:space="preserve">1 </w:t>
      </w:r>
      <w:r w:rsidR="003164BF" w:rsidRPr="00655806">
        <w:t>«</w:t>
      </w:r>
      <w:r w:rsidR="00B11061" w:rsidRPr="00655806">
        <w:t>Развитие дошкольного образования</w:t>
      </w:r>
      <w:r w:rsidR="003164BF" w:rsidRPr="00655806">
        <w:t>»</w:t>
      </w:r>
      <w:r w:rsidR="00B11061" w:rsidRPr="00655806">
        <w:t xml:space="preserve"> сосредоточены мероприятия по развитию дошкольного образования, направленные на обеспечение доступности и модернизации качественного дошкольного образования.</w:t>
      </w:r>
    </w:p>
    <w:p w:rsidR="00B11061" w:rsidRPr="00655806" w:rsidRDefault="00F67449" w:rsidP="00000CDD">
      <w:pPr>
        <w:pStyle w:val="ConsPlusNormal"/>
        <w:ind w:firstLine="709"/>
        <w:jc w:val="both"/>
      </w:pPr>
      <w:r w:rsidRPr="00655806">
        <w:t xml:space="preserve">Подпрограмма </w:t>
      </w:r>
      <w:r w:rsidR="00B11061" w:rsidRPr="00655806">
        <w:t xml:space="preserve">2 </w:t>
      </w:r>
      <w:r w:rsidR="003164BF" w:rsidRPr="00655806">
        <w:t>«</w:t>
      </w:r>
      <w:r w:rsidR="00B11061" w:rsidRPr="00655806">
        <w:t>Развитие общего образования</w:t>
      </w:r>
      <w:r w:rsidR="003164BF" w:rsidRPr="00655806">
        <w:t>»</w:t>
      </w:r>
      <w:r w:rsidR="00B11061" w:rsidRPr="00655806">
        <w:t xml:space="preserve"> позволит в полном объеме реализовать право каждого гражданина на получение качественного, доступного и современного образования.</w:t>
      </w:r>
    </w:p>
    <w:p w:rsidR="00B11061" w:rsidRPr="00655806" w:rsidRDefault="00F67449" w:rsidP="00000CDD">
      <w:pPr>
        <w:pStyle w:val="ConsPlusNormal"/>
        <w:ind w:firstLine="709"/>
        <w:jc w:val="both"/>
      </w:pPr>
      <w:r w:rsidRPr="00655806">
        <w:t xml:space="preserve">В подпрограмме </w:t>
      </w:r>
      <w:r w:rsidR="00B11061" w:rsidRPr="00655806">
        <w:t xml:space="preserve">3 </w:t>
      </w:r>
      <w:r w:rsidR="003164BF" w:rsidRPr="00655806">
        <w:t>«</w:t>
      </w:r>
      <w:r w:rsidR="00B11061" w:rsidRPr="00655806">
        <w:t>Развитие дополнительного образования</w:t>
      </w:r>
      <w:r w:rsidR="003164BF" w:rsidRPr="00655806">
        <w:t>»</w:t>
      </w:r>
      <w:r w:rsidR="00B11061" w:rsidRPr="00655806">
        <w:t xml:space="preserve"> сосредоточены мероприятия, которые охватывают деятельность организаций и учреждений, предоставляющих услуги в сфере дополнительного образования детей, подпрограмма ориентирована на поддержку организаций предоставляющих услуги дополнительного образования.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Подпрограмма</w:t>
      </w:r>
      <w:r w:rsidR="00676DEE" w:rsidRPr="00655806">
        <w:t xml:space="preserve"> </w:t>
      </w:r>
      <w:r w:rsidR="00F67449" w:rsidRPr="00655806">
        <w:t xml:space="preserve"> </w:t>
      </w:r>
      <w:r w:rsidRPr="00655806">
        <w:t xml:space="preserve">4 </w:t>
      </w:r>
      <w:r w:rsidR="003164BF" w:rsidRPr="00655806">
        <w:t>«</w:t>
      </w:r>
      <w:r w:rsidR="00614E65" w:rsidRPr="00655806">
        <w:rPr>
          <w:rFonts w:eastAsia="Times New Roman"/>
        </w:rPr>
        <w:t>Создание условий для организации отдыха, оздоровления детей и подростков</w:t>
      </w:r>
      <w:r w:rsidR="003164BF" w:rsidRPr="00655806">
        <w:t>»</w:t>
      </w:r>
      <w:r w:rsidRPr="00655806">
        <w:t xml:space="preserve"> включает в себя мероприятия, которые охватывают как детей школьного возраста, так и деятельность организаций и учреждений, предоставляющих услуги в сфере отдыха и оздоровления детей, подпрограмма ориентирована на поддержку различных форм организации отдыха и оздоровления детей, создания условий для безопасного и содержательного отдыха детей.</w:t>
      </w:r>
    </w:p>
    <w:p w:rsidR="00B11061" w:rsidRPr="00655806" w:rsidRDefault="00F67449" w:rsidP="00000CDD">
      <w:pPr>
        <w:pStyle w:val="ConsPlusNormal"/>
        <w:ind w:firstLine="709"/>
        <w:jc w:val="both"/>
      </w:pPr>
      <w:r w:rsidRPr="00655806">
        <w:lastRenderedPageBreak/>
        <w:t xml:space="preserve">Подпрограмма </w:t>
      </w:r>
      <w:r w:rsidR="00B11061" w:rsidRPr="00655806">
        <w:t xml:space="preserve">5 </w:t>
      </w:r>
      <w:r w:rsidR="003164BF" w:rsidRPr="00655806">
        <w:t>«Кадры»</w:t>
      </w:r>
      <w:r w:rsidR="00B11061" w:rsidRPr="00655806">
        <w:t xml:space="preserve"> предполагает совершенствование системы методического сопровождения и организации повышения квалификации, формирование и обучение кадрового резерва руководителей образовательных учреждений, увеличение динамики обновления кадров молодыми специалистами.</w:t>
      </w:r>
    </w:p>
    <w:p w:rsidR="00B11061" w:rsidRPr="00655806" w:rsidRDefault="00F67449" w:rsidP="00000CDD">
      <w:pPr>
        <w:pStyle w:val="ConsPlusNormal"/>
        <w:ind w:firstLine="709"/>
        <w:jc w:val="both"/>
      </w:pPr>
      <w:r w:rsidRPr="00655806">
        <w:t xml:space="preserve">Подпрограмма </w:t>
      </w:r>
      <w:r w:rsidR="00B11061" w:rsidRPr="00655806">
        <w:t xml:space="preserve">6 </w:t>
      </w:r>
      <w:r w:rsidR="003164BF" w:rsidRPr="00655806">
        <w:t>«</w:t>
      </w:r>
      <w:r w:rsidR="00B11061" w:rsidRPr="00655806">
        <w:t>Обеспечение устойчивого функционирования и развития системы образования города Рубцовска</w:t>
      </w:r>
      <w:r w:rsidR="003164BF" w:rsidRPr="00655806">
        <w:t>»</w:t>
      </w:r>
      <w:r w:rsidR="00B11061" w:rsidRPr="00655806">
        <w:t xml:space="preserve"> позволит обеспечить деятельность МБОУ</w:t>
      </w:r>
      <w:r w:rsidR="003164BF" w:rsidRPr="00655806">
        <w:t>ЦППМСП</w:t>
      </w:r>
      <w:r w:rsidR="000620FF" w:rsidRPr="00655806">
        <w:t xml:space="preserve"> </w:t>
      </w:r>
      <w:r w:rsidR="003164BF" w:rsidRPr="00655806">
        <w:t>«</w:t>
      </w:r>
      <w:r w:rsidR="00B11061" w:rsidRPr="00655806">
        <w:t>Центр диагностики и консультирования</w:t>
      </w:r>
      <w:r w:rsidR="003164BF" w:rsidRPr="00655806">
        <w:t>», МКУ «</w:t>
      </w:r>
      <w:r w:rsidR="00B11061" w:rsidRPr="00655806">
        <w:t>Управление образования</w:t>
      </w:r>
      <w:r w:rsidR="003164BF" w:rsidRPr="00655806">
        <w:t>»</w:t>
      </w:r>
      <w:r w:rsidR="00B11061" w:rsidRPr="00655806">
        <w:t xml:space="preserve"> г. Рубцовска.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Перечень программных мероприятий представлен в </w:t>
      </w:r>
      <w:r w:rsidR="000620FF" w:rsidRPr="00655806">
        <w:t>т</w:t>
      </w:r>
      <w:r w:rsidR="00F67449" w:rsidRPr="00655806">
        <w:t>аблице 2 п</w:t>
      </w:r>
      <w:r w:rsidR="00FA0DD6" w:rsidRPr="00655806">
        <w:t>рилож</w:t>
      </w:r>
      <w:r w:rsidR="00F67449" w:rsidRPr="00655806">
        <w:t>ения</w:t>
      </w:r>
      <w:r w:rsidR="00FA0DD6" w:rsidRPr="00655806">
        <w:t xml:space="preserve"> 9</w:t>
      </w:r>
      <w:r w:rsidR="00F67449" w:rsidRPr="00655806">
        <w:t xml:space="preserve"> </w:t>
      </w:r>
      <w:r w:rsidR="00CD4DB2" w:rsidRPr="00655806">
        <w:t xml:space="preserve"> к </w:t>
      </w:r>
      <w:r w:rsidR="009340D1">
        <w:t>П</w:t>
      </w:r>
      <w:r w:rsidR="00CD4DB2" w:rsidRPr="00655806">
        <w:t>рограмме</w:t>
      </w:r>
      <w:r w:rsidR="00F67449" w:rsidRPr="00655806">
        <w:t>.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B11061" w:rsidP="003A3E5D">
      <w:pPr>
        <w:pStyle w:val="ConsPlusNormal"/>
        <w:ind w:firstLine="709"/>
        <w:jc w:val="center"/>
        <w:outlineLvl w:val="1"/>
      </w:pPr>
      <w:r w:rsidRPr="00655806">
        <w:t xml:space="preserve">4. </w:t>
      </w:r>
      <w:r w:rsidR="003A3E5D" w:rsidRPr="00655806">
        <w:t>Общий объем финансовых ресурсов, необходимых для реализации программы</w:t>
      </w:r>
    </w:p>
    <w:p w:rsidR="003A3E5D" w:rsidRPr="00655806" w:rsidRDefault="003A3E5D" w:rsidP="000956CB">
      <w:pPr>
        <w:pStyle w:val="ConsPlusNormal"/>
        <w:ind w:firstLine="709"/>
        <w:jc w:val="both"/>
      </w:pPr>
    </w:p>
    <w:p w:rsidR="00B35E87" w:rsidRPr="00B35E87" w:rsidRDefault="00B35E87" w:rsidP="00B35E87">
      <w:pPr>
        <w:pStyle w:val="ConsPlusNormal"/>
        <w:ind w:firstLine="709"/>
        <w:jc w:val="both"/>
      </w:pPr>
      <w:r w:rsidRPr="00B35E87">
        <w:t>Источником финансирования мероприятий программы является бюджет города и средства краевого и федерального бюджетов. При определении размера средств, выделяемых на реализацию мероприятий программы из бюджета города, учитывается необходимый для их осуществления объем финансирования.</w:t>
      </w:r>
    </w:p>
    <w:p w:rsidR="00B35E87" w:rsidRPr="00B35E87" w:rsidRDefault="00B35E87" w:rsidP="00B35E87">
      <w:pPr>
        <w:pStyle w:val="ConsPlusNormal"/>
        <w:ind w:firstLine="708"/>
        <w:jc w:val="both"/>
      </w:pPr>
      <w:r w:rsidRPr="00B35E87">
        <w:t>Общий объем финансирования программы из всех источников составляет 3200677,5 тыс. рублей, в том числе по годам:</w:t>
      </w:r>
    </w:p>
    <w:p w:rsidR="00B35E87" w:rsidRPr="00B35E87" w:rsidRDefault="00B35E87" w:rsidP="00B35E87">
      <w:pPr>
        <w:pStyle w:val="ConsPlusNormal"/>
        <w:ind w:firstLine="708"/>
        <w:jc w:val="both"/>
      </w:pPr>
      <w:r w:rsidRPr="00B35E87">
        <w:t>2021 год – 474739,9 тыс. рублей;</w:t>
      </w:r>
    </w:p>
    <w:p w:rsidR="00B35E87" w:rsidRPr="00B35E87" w:rsidRDefault="00B35E87" w:rsidP="00B35E87">
      <w:pPr>
        <w:pStyle w:val="ConsPlusNormal"/>
        <w:ind w:firstLine="708"/>
        <w:jc w:val="both"/>
      </w:pPr>
      <w:r w:rsidRPr="00B35E87">
        <w:t>2022 год – 882914,3 тыс. рублей;</w:t>
      </w:r>
    </w:p>
    <w:p w:rsidR="00B35E87" w:rsidRPr="00B35E87" w:rsidRDefault="00B35E87" w:rsidP="00B35E87">
      <w:pPr>
        <w:pStyle w:val="ConsPlusNormal"/>
        <w:ind w:firstLine="708"/>
        <w:jc w:val="both"/>
      </w:pPr>
      <w:r w:rsidRPr="00B35E87">
        <w:t>2023 год – 897554,2 тыс. рублей;</w:t>
      </w:r>
    </w:p>
    <w:p w:rsidR="00B35E87" w:rsidRPr="00B35E87" w:rsidRDefault="00B35E87" w:rsidP="00B35E87">
      <w:pPr>
        <w:pStyle w:val="ConsPlusNormal"/>
        <w:ind w:firstLine="709"/>
        <w:jc w:val="both"/>
      </w:pPr>
      <w:r w:rsidRPr="00B35E87">
        <w:t>2024 год – 945469,1 тыс. рублей.</w:t>
      </w:r>
    </w:p>
    <w:p w:rsidR="00B35E87" w:rsidRPr="00B35E87" w:rsidRDefault="00B35E87" w:rsidP="00B35E8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>Из них:</w:t>
      </w:r>
    </w:p>
    <w:p w:rsidR="00B35E87" w:rsidRPr="00B35E87" w:rsidRDefault="00B35E87" w:rsidP="00B35E87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>средства бюджета города – 3058519,9 тыс. рублей, в том числе по годам:</w:t>
      </w:r>
    </w:p>
    <w:p w:rsidR="00B35E87" w:rsidRPr="00B35E87" w:rsidRDefault="00B35E87" w:rsidP="00B35E8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>2021 год – 390701,9 тыс. рублей;</w:t>
      </w:r>
    </w:p>
    <w:p w:rsidR="00B35E87" w:rsidRPr="00B35E87" w:rsidRDefault="00B35E87" w:rsidP="00B35E8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>2022 год – 864674,6 тыс. рублей;</w:t>
      </w:r>
    </w:p>
    <w:p w:rsidR="00B35E87" w:rsidRPr="00B35E87" w:rsidRDefault="00B35E87" w:rsidP="00B35E8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>2023 год –  878694,3 тыс. рублей;</w:t>
      </w:r>
    </w:p>
    <w:p w:rsidR="00B35E87" w:rsidRPr="00B35E87" w:rsidRDefault="00B35E87" w:rsidP="00B35E87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>2024 год –  924449,1 тыс. рублей.</w:t>
      </w:r>
    </w:p>
    <w:p w:rsidR="00B35E87" w:rsidRPr="00B35E87" w:rsidRDefault="00B35E87" w:rsidP="00B35E87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>средства краевого бюджета – 81515,7 тыс. рублей, в том числе по годам:</w:t>
      </w:r>
    </w:p>
    <w:p w:rsidR="00B35E87" w:rsidRPr="00B35E87" w:rsidRDefault="00B35E87" w:rsidP="00B35E8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>2021 год – 23396,1 тыс. рублей;</w:t>
      </w:r>
    </w:p>
    <w:p w:rsidR="00B35E87" w:rsidRPr="00B35E87" w:rsidRDefault="00B35E87" w:rsidP="00B35E8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>2022 год – 18239,7 тыс. рублей;</w:t>
      </w:r>
    </w:p>
    <w:p w:rsidR="00B35E87" w:rsidRPr="00B35E87" w:rsidRDefault="00B35E87" w:rsidP="00B35E8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>2023 год – 18859,9 тыс. рублей;</w:t>
      </w:r>
    </w:p>
    <w:p w:rsidR="00B35E87" w:rsidRPr="00B35E87" w:rsidRDefault="00B35E87" w:rsidP="00B35E8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>2024 год – 21020,0 тыс. рублей.</w:t>
      </w:r>
    </w:p>
    <w:p w:rsidR="00B35E87" w:rsidRPr="00B35E87" w:rsidRDefault="00B35E87" w:rsidP="00B35E87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>средства федерального бюджета – 60641,9 тыс. рублей, в том числе по годам:</w:t>
      </w:r>
    </w:p>
    <w:p w:rsidR="00B35E87" w:rsidRPr="00B35E87" w:rsidRDefault="00B35E87" w:rsidP="00B35E8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>2021 год – 60641,9 тыс. рублей;</w:t>
      </w:r>
    </w:p>
    <w:p w:rsidR="00B35E87" w:rsidRPr="00B35E87" w:rsidRDefault="00B35E87" w:rsidP="00B35E8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>2022 год – 0 тыс. рублей;</w:t>
      </w:r>
    </w:p>
    <w:p w:rsidR="00B35E87" w:rsidRPr="00B35E87" w:rsidRDefault="00B35E87" w:rsidP="00B35E8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>2023 год –  0 тыс. рублей;</w:t>
      </w:r>
    </w:p>
    <w:p w:rsidR="00B35E87" w:rsidRPr="00B35E87" w:rsidRDefault="00B35E87" w:rsidP="00B35E87">
      <w:pPr>
        <w:tabs>
          <w:tab w:val="left" w:pos="3388"/>
          <w:tab w:val="left" w:pos="3828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>2024 год –  0 тыс. рублей.</w:t>
      </w:r>
    </w:p>
    <w:p w:rsidR="00B35E87" w:rsidRPr="00B35E87" w:rsidRDefault="00B35E87" w:rsidP="00B35E87">
      <w:pPr>
        <w:pStyle w:val="ConsPlusNormal"/>
        <w:ind w:firstLine="709"/>
        <w:jc w:val="both"/>
      </w:pPr>
      <w:r w:rsidRPr="00B35E87">
        <w:t>Направления расходов, источники финансирования и финансовые затраты программы могут ежегодно уточняться, исходя из возможностей бюджета города на очередной финансовый год.</w:t>
      </w:r>
    </w:p>
    <w:p w:rsidR="00B35E87" w:rsidRPr="00B35E87" w:rsidRDefault="00B35E87" w:rsidP="00B35E87">
      <w:pPr>
        <w:pStyle w:val="ConsPlusNormal"/>
        <w:ind w:firstLine="709"/>
        <w:jc w:val="both"/>
      </w:pPr>
      <w:r w:rsidRPr="00B35E87">
        <w:t>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F67449" w:rsidRPr="00B35E87" w:rsidRDefault="00B35E87" w:rsidP="00B35E87">
      <w:pPr>
        <w:pStyle w:val="ConsPlusNormal"/>
        <w:ind w:firstLine="709"/>
        <w:jc w:val="both"/>
        <w:outlineLvl w:val="1"/>
      </w:pPr>
      <w:r w:rsidRPr="00B35E87">
        <w:t>Сводные финансовые затраты по направлениям программы представлены в таблице 3 приложения 10 к Программе.</w:t>
      </w:r>
      <w:r w:rsidR="00F67449" w:rsidRPr="00B35E87">
        <w:t xml:space="preserve"> 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B11061" w:rsidP="003A3E5D">
      <w:pPr>
        <w:pStyle w:val="ConsPlusNormal"/>
        <w:ind w:firstLine="709"/>
        <w:jc w:val="center"/>
        <w:outlineLvl w:val="1"/>
      </w:pPr>
      <w:r w:rsidRPr="00655806">
        <w:t xml:space="preserve">5. </w:t>
      </w:r>
      <w:r w:rsidR="003A3E5D" w:rsidRPr="00655806">
        <w:t>Анализ рисков реализации программы и описание мер управления рисками реализации программы</w:t>
      </w:r>
    </w:p>
    <w:p w:rsidR="003A3E5D" w:rsidRPr="00655806" w:rsidRDefault="003A3E5D" w:rsidP="00000CDD">
      <w:pPr>
        <w:pStyle w:val="ConsPlusNormal"/>
        <w:ind w:firstLine="709"/>
        <w:jc w:val="both"/>
      </w:pP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Для организации управления программой применяется программно-целевой метод, основанный на подчинении распределения ресурсов и намечаемых мероприятий достижению определенных целей и задач. В то же время использование этого метода при решении проблемы связано с определенными рисками.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Один и</w:t>
      </w:r>
      <w:r w:rsidR="000A6ECD" w:rsidRPr="00655806">
        <w:t>з рисков -</w:t>
      </w:r>
      <w:r w:rsidRPr="00655806">
        <w:t>риск сокращения ранее выделенного бюджетного финансирования программы в процессе ее реализации. В этом случае</w:t>
      </w:r>
      <w:r w:rsidR="003A3E5D" w:rsidRPr="00655806">
        <w:t xml:space="preserve">, </w:t>
      </w:r>
      <w:r w:rsidRPr="00655806">
        <w:t xml:space="preserve">исходя из новых бюджетных </w:t>
      </w:r>
      <w:r w:rsidR="003A3E5D" w:rsidRPr="00655806">
        <w:t xml:space="preserve">параметров, необходимо будет </w:t>
      </w:r>
      <w:r w:rsidRPr="00655806">
        <w:t>пересмотреть задачи программы с точки зрения или их сокращения, или снижения ожидаемых эффектов от их решения. Одним из последствий результатов структурных и содержательных изменений в программе станут сложности в ее управлении, что негативно скажется на эффективности программы в целом. Снижение эффективности программы серьезным образом затруднит инновационное развитие системы образования, в конечном итоге под угрозу будет поставлено социальн</w:t>
      </w:r>
      <w:r w:rsidR="00D50D97" w:rsidRPr="00655806">
        <w:t>о-экономическое развитие города Рубцовска.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К рискам программно-целевого метода следует также отнести риск неэффективного управления программой: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риск неэффективных управленческих решений в ходе выполнения программы;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риск отсутствия необходимой координации действий при реализации программы.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Для минимизации возможных отрицательных последствий реализации муниципальной программы будут предприняты такие меры, как: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мониторинг хода реализации мероприятий, запланированных муниципальной программой;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широкое привлечение общественности и научно-педагогического сообщества к реализации и оценке результатов реализации муниципальной программы;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обеспечение публичности промежуточных отчетов и годовых докладов о ходе реализации муниципальной программы.</w:t>
      </w:r>
    </w:p>
    <w:p w:rsidR="00F30AB0" w:rsidRPr="00655806" w:rsidRDefault="00F30AB0" w:rsidP="00000CDD">
      <w:pPr>
        <w:pStyle w:val="ConsPlusNormal"/>
        <w:ind w:firstLine="709"/>
        <w:jc w:val="center"/>
        <w:outlineLvl w:val="1"/>
      </w:pPr>
    </w:p>
    <w:p w:rsidR="00B11061" w:rsidRPr="00655806" w:rsidRDefault="00B11061" w:rsidP="00000CDD">
      <w:pPr>
        <w:pStyle w:val="ConsPlusNormal"/>
        <w:ind w:firstLine="709"/>
        <w:jc w:val="center"/>
        <w:outlineLvl w:val="1"/>
      </w:pPr>
      <w:r w:rsidRPr="00655806">
        <w:t>6</w:t>
      </w:r>
      <w:r w:rsidR="003A3E5D" w:rsidRPr="00655806">
        <w:t>. Оценка эффективности программы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Комплексная оценка эффективности реализации программы проводится в соответствии с Методикой оценки эффективности муниципальной программы (</w:t>
      </w:r>
      <w:r w:rsidR="002A2CF8" w:rsidRPr="00655806">
        <w:t>п</w:t>
      </w:r>
      <w:r w:rsidRPr="00655806">
        <w:t>риложение 2 к Порядку разработки, реализации и оценки эффективности муниципальных программ муниципального образования город</w:t>
      </w:r>
      <w:r w:rsidR="00676DEE" w:rsidRPr="00655806">
        <w:t xml:space="preserve"> </w:t>
      </w:r>
      <w:r w:rsidRPr="00655806">
        <w:t>Рубцовс</w:t>
      </w:r>
      <w:r w:rsidR="00BF45E8" w:rsidRPr="00655806">
        <w:t>к Алтайского края, утвержденному</w:t>
      </w:r>
      <w:r w:rsidRPr="00655806">
        <w:t xml:space="preserve"> постановлением Администрации города Рубцовска Алтайского края </w:t>
      </w:r>
      <w:r w:rsidR="00642B03" w:rsidRPr="00642B03">
        <w:t>от 21.10.2020 № 2589</w:t>
      </w:r>
      <w:r w:rsidRPr="00655806">
        <w:t>) на основе оценок по трем критериям:</w:t>
      </w:r>
    </w:p>
    <w:p w:rsidR="00B11061" w:rsidRPr="00655806" w:rsidRDefault="0008199E" w:rsidP="0008199E">
      <w:pPr>
        <w:pStyle w:val="ConsPlusNormal"/>
        <w:ind w:firstLine="709"/>
        <w:jc w:val="both"/>
      </w:pPr>
      <w:r w:rsidRPr="00655806">
        <w:t xml:space="preserve">1. </w:t>
      </w:r>
      <w:r w:rsidR="00F67449" w:rsidRPr="00655806">
        <w:t>Степень</w:t>
      </w:r>
      <w:r w:rsidR="00B11061" w:rsidRPr="00655806">
        <w:t xml:space="preserve"> достижения целей и решения задач программы.</w:t>
      </w:r>
    </w:p>
    <w:p w:rsidR="00B11061" w:rsidRPr="00655806" w:rsidRDefault="00B11061" w:rsidP="0008199E">
      <w:pPr>
        <w:pStyle w:val="ConsPlusNormal"/>
        <w:ind w:firstLine="709"/>
        <w:jc w:val="both"/>
      </w:pPr>
      <w:r w:rsidRPr="00655806">
        <w:t>Оценка степени достижения целей и решения задач программы производится путем сопоставления фактически достигнутых значений индикаторов Программы и их плановых значений</w:t>
      </w:r>
      <w:r w:rsidR="000A6ECD" w:rsidRPr="00655806">
        <w:t>.</w:t>
      </w:r>
    </w:p>
    <w:p w:rsidR="00B11061" w:rsidRPr="00655806" w:rsidRDefault="0008199E" w:rsidP="0008199E">
      <w:pPr>
        <w:pStyle w:val="ConsPlusNormal"/>
        <w:ind w:firstLine="709"/>
        <w:jc w:val="both"/>
      </w:pPr>
      <w:r w:rsidRPr="00655806">
        <w:t xml:space="preserve">2. </w:t>
      </w:r>
      <w:r w:rsidR="00F67449" w:rsidRPr="00655806">
        <w:t>Соответствие</w:t>
      </w:r>
      <w:r w:rsidR="00B11061" w:rsidRPr="00655806">
        <w:t xml:space="preserve"> запланированном</w:t>
      </w:r>
      <w:r w:rsidR="00AC6EFC" w:rsidRPr="00655806">
        <w:t xml:space="preserve">у уровню затрат и эффективности </w:t>
      </w:r>
      <w:r w:rsidR="00B11061" w:rsidRPr="00655806">
        <w:t>использования средств бюджета</w:t>
      </w:r>
      <w:r w:rsidR="00BF45E8" w:rsidRPr="00655806">
        <w:t xml:space="preserve"> города</w:t>
      </w:r>
      <w:r w:rsidR="00B11061" w:rsidRPr="00655806">
        <w:t xml:space="preserve"> программы.</w:t>
      </w:r>
    </w:p>
    <w:p w:rsidR="00B11061" w:rsidRPr="00655806" w:rsidRDefault="00B11061" w:rsidP="0008199E">
      <w:pPr>
        <w:pStyle w:val="ConsPlusNormal"/>
        <w:ind w:firstLine="709"/>
        <w:jc w:val="both"/>
      </w:pPr>
      <w:r w:rsidRPr="00655806">
        <w:t>Оценка степени соответствия запланированному уровню затрат и эффективности использования средств бюджета</w:t>
      </w:r>
      <w:r w:rsidR="00F67449" w:rsidRPr="00655806">
        <w:t xml:space="preserve"> города</w:t>
      </w:r>
      <w:r w:rsidRPr="00655806">
        <w:t xml:space="preserve"> программы определяется путем сопоставления фактических и плановых о</w:t>
      </w:r>
      <w:r w:rsidR="000A6ECD" w:rsidRPr="00655806">
        <w:t>бъемов финансирования программы.</w:t>
      </w:r>
    </w:p>
    <w:p w:rsidR="00B11061" w:rsidRPr="00655806" w:rsidRDefault="0008199E" w:rsidP="0008199E">
      <w:pPr>
        <w:pStyle w:val="ConsPlusNormal"/>
        <w:ind w:firstLine="709"/>
        <w:jc w:val="both"/>
      </w:pPr>
      <w:r w:rsidRPr="00655806">
        <w:lastRenderedPageBreak/>
        <w:t xml:space="preserve">3. </w:t>
      </w:r>
      <w:r w:rsidR="00B11061" w:rsidRPr="00655806">
        <w:t>Степен</w:t>
      </w:r>
      <w:r w:rsidRPr="00655806">
        <w:t xml:space="preserve">ь </w:t>
      </w:r>
      <w:r w:rsidR="00B11061" w:rsidRPr="00655806">
        <w:t>реализации мероприятий программы.</w:t>
      </w:r>
    </w:p>
    <w:p w:rsidR="00B11061" w:rsidRPr="00655806" w:rsidRDefault="00B11061" w:rsidP="0008199E">
      <w:pPr>
        <w:pStyle w:val="ConsPlusNormal"/>
        <w:ind w:firstLine="709"/>
        <w:jc w:val="both"/>
      </w:pPr>
      <w:r w:rsidRPr="00655806">
        <w:t>Оценка степени реализации мероприятий программы - достижения ожидаемых непосредственных результатов их реализации.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Реализация программы может характеризоваться: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высоким уровнем эффективности (программа считается реализуемой с высоким уровнем эффективности, если комплексная оценка составляет 80</w:t>
      </w:r>
      <w:r w:rsidR="00BF45E8" w:rsidRPr="00655806">
        <w:t xml:space="preserve"> </w:t>
      </w:r>
      <w:r w:rsidRPr="00655806">
        <w:t>% и более);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средним уровнем эффективности (программа считается реализуемой со средним уровнем эффективности, если комплексная оценка находится в интервале от 40 до 80</w:t>
      </w:r>
      <w:r w:rsidR="00BF45E8" w:rsidRPr="00655806">
        <w:t xml:space="preserve"> </w:t>
      </w:r>
      <w:r w:rsidRPr="00655806">
        <w:t>%);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низким уровнем эффективности (если реализация программы не отвечает приведенным выше диапазонам значений, уровень эффективности ее реализации признается низким).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B11061" w:rsidP="00000CDD">
      <w:pPr>
        <w:pStyle w:val="ConsPlusNormal"/>
        <w:ind w:firstLine="709"/>
        <w:jc w:val="center"/>
        <w:outlineLvl w:val="1"/>
      </w:pPr>
      <w:r w:rsidRPr="00655806">
        <w:t xml:space="preserve">7. </w:t>
      </w:r>
      <w:r w:rsidR="00BF45E8" w:rsidRPr="00655806">
        <w:t>Механизм реализации программы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Ответственным исполнителем программы является МКУ </w:t>
      </w:r>
      <w:r w:rsidR="00B70C5C" w:rsidRPr="00655806">
        <w:t>«Управление образования»</w:t>
      </w:r>
      <w:r w:rsidR="00F67449" w:rsidRPr="00655806">
        <w:t xml:space="preserve"> г. Рубцовска, которым</w:t>
      </w:r>
      <w:r w:rsidRPr="00655806">
        <w:t xml:space="preserve"> обеспечивает</w:t>
      </w:r>
      <w:r w:rsidR="00F67449" w:rsidRPr="00655806">
        <w:t>ся</w:t>
      </w:r>
      <w:r w:rsidRPr="00655806">
        <w:t>: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1) формирование бюджетных заявок на финансирование мероприятий;</w:t>
      </w:r>
    </w:p>
    <w:p w:rsidR="00B11061" w:rsidRPr="00655806" w:rsidRDefault="0052770C" w:rsidP="00000CDD">
      <w:pPr>
        <w:pStyle w:val="ConsPlusNormal"/>
        <w:ind w:firstLine="709"/>
        <w:jc w:val="both"/>
      </w:pPr>
      <w:r w:rsidRPr="00655806">
        <w:t>2) подготовка</w:t>
      </w:r>
      <w:r w:rsidR="00B11061" w:rsidRPr="00655806">
        <w:t xml:space="preserve"> предложений по корректировке программы на соответствующий год согласно объемам финансирования и предлагаемых к реализации мероприятий;</w:t>
      </w:r>
    </w:p>
    <w:p w:rsidR="00B11061" w:rsidRPr="00655806" w:rsidRDefault="0052770C" w:rsidP="00000CDD">
      <w:pPr>
        <w:pStyle w:val="ConsPlusNormal"/>
        <w:ind w:firstLine="709"/>
        <w:jc w:val="both"/>
      </w:pPr>
      <w:r w:rsidRPr="00655806">
        <w:t>3) информационно-разъяснительная работа</w:t>
      </w:r>
      <w:r w:rsidR="00B11061" w:rsidRPr="00655806">
        <w:t xml:space="preserve"> среди населения через печатные и электронные средства массовой информации;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4) подготовк</w:t>
      </w:r>
      <w:r w:rsidR="0008199E" w:rsidRPr="00655806">
        <w:t>а</w:t>
      </w:r>
      <w:r w:rsidRPr="00655806">
        <w:t xml:space="preserve"> обоснований для отбора первоочередных работ, финансируемых в рамках программы на очередной год;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5) мониторинг основных показателей и мероприятий настоящей программы, предлагает при необходимости меры по ее корректировке;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6) </w:t>
      </w:r>
      <w:r w:rsidR="0052770C" w:rsidRPr="00655806">
        <w:t>подготовк</w:t>
      </w:r>
      <w:r w:rsidR="0008199E" w:rsidRPr="00655806">
        <w:t>а</w:t>
      </w:r>
      <w:r w:rsidR="0052770C" w:rsidRPr="00655806">
        <w:t xml:space="preserve"> запросов</w:t>
      </w:r>
      <w:r w:rsidRPr="00655806">
        <w:t xml:space="preserve"> у</w:t>
      </w:r>
      <w:r w:rsidR="0052770C" w:rsidRPr="00655806">
        <w:t xml:space="preserve"> участников программы информации, необходимой</w:t>
      </w:r>
      <w:r w:rsidRPr="00655806">
        <w:t xml:space="preserve"> для проведения оценки эффективности программы и подготовки отчета о ходе реализации и оценке эффективности программы;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7) </w:t>
      </w:r>
      <w:r w:rsidR="0052770C" w:rsidRPr="00655806">
        <w:t>предоставление рекомендаций</w:t>
      </w:r>
      <w:r w:rsidRPr="00655806">
        <w:t xml:space="preserve"> участникам программы </w:t>
      </w:r>
      <w:r w:rsidR="0052770C" w:rsidRPr="00655806">
        <w:t>по осуществлению</w:t>
      </w:r>
      <w:r w:rsidRPr="00655806">
        <w:t xml:space="preserve"> ра</w:t>
      </w:r>
      <w:r w:rsidR="0052770C" w:rsidRPr="00655806">
        <w:t>зработки</w:t>
      </w:r>
      <w:r w:rsidRPr="00655806">
        <w:t xml:space="preserve"> отдельных мероприятий и планов их реализации;</w:t>
      </w:r>
    </w:p>
    <w:p w:rsidR="00B11061" w:rsidRPr="00655806" w:rsidRDefault="0052770C" w:rsidP="00000CDD">
      <w:pPr>
        <w:pStyle w:val="ConsPlusNormal"/>
        <w:ind w:firstLine="709"/>
        <w:jc w:val="both"/>
      </w:pPr>
      <w:r w:rsidRPr="00655806">
        <w:t>8) представление ежеквартальных</w:t>
      </w:r>
      <w:r w:rsidR="00B11061" w:rsidRPr="00655806">
        <w:t xml:space="preserve"> (до 15-го числа месяца, следующего </w:t>
      </w:r>
      <w:r w:rsidRPr="00655806">
        <w:t>за отчетным кварталом) и годовы</w:t>
      </w:r>
      <w:r w:rsidR="00226EDF" w:rsidRPr="00655806">
        <w:t>х</w:t>
      </w:r>
      <w:r w:rsidR="00B11061" w:rsidRPr="00655806">
        <w:t xml:space="preserve"> (до 10 февраля</w:t>
      </w:r>
      <w:r w:rsidRPr="00655806">
        <w:t>, следующего за отчетным) отчетов</w:t>
      </w:r>
      <w:r w:rsidR="00B11061" w:rsidRPr="00655806">
        <w:t xml:space="preserve"> в отдел экономического развития и ценообразования Администрации города Рубцовска Алтайского края и комитет по финансам, налоговой и кредитной политике Администрации города Рубцовска Алтайского края в установленном порядке.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Комитет по финансам, налоговой и кредитной политике Администрации города Рубцовска Алтайского края осуществляет финансирование мероприятий программы в рамках исполнения бюджета города.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B11061" w:rsidP="00B11061">
      <w:pPr>
        <w:pStyle w:val="ConsPlusNormal"/>
        <w:jc w:val="both"/>
      </w:pPr>
    </w:p>
    <w:p w:rsidR="00756444" w:rsidRPr="00655806" w:rsidRDefault="00756444" w:rsidP="004E2C99">
      <w:pPr>
        <w:tabs>
          <w:tab w:val="left" w:pos="6237"/>
        </w:tabs>
        <w:spacing w:after="0" w:line="240" w:lineRule="auto"/>
        <w:ind w:firstLine="623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655806">
        <w:rPr>
          <w:rFonts w:ascii="Arial" w:eastAsia="Times New Roman" w:hAnsi="Arial" w:cs="Arial"/>
          <w:color w:val="000000"/>
          <w:sz w:val="16"/>
          <w:szCs w:val="16"/>
        </w:rPr>
        <w:t xml:space="preserve">Начальник отдела по организации </w:t>
      </w:r>
    </w:p>
    <w:p w:rsidR="00756444" w:rsidRPr="00655806" w:rsidRDefault="00756444" w:rsidP="004E2C99">
      <w:pPr>
        <w:tabs>
          <w:tab w:val="left" w:pos="6237"/>
        </w:tabs>
        <w:spacing w:after="0" w:line="240" w:lineRule="auto"/>
        <w:ind w:firstLine="623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655806">
        <w:rPr>
          <w:rFonts w:ascii="Arial" w:eastAsia="Times New Roman" w:hAnsi="Arial" w:cs="Arial"/>
          <w:color w:val="000000"/>
          <w:sz w:val="16"/>
          <w:szCs w:val="16"/>
        </w:rPr>
        <w:t xml:space="preserve">Управления и работе с обращениями </w:t>
      </w:r>
    </w:p>
    <w:p w:rsidR="004E2C99" w:rsidRDefault="00756444" w:rsidP="004E2C99">
      <w:pPr>
        <w:tabs>
          <w:tab w:val="left" w:pos="6237"/>
        </w:tabs>
        <w:spacing w:after="0" w:line="240" w:lineRule="auto"/>
        <w:ind w:firstLine="623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655806">
        <w:rPr>
          <w:rFonts w:ascii="Arial" w:eastAsia="Times New Roman" w:hAnsi="Arial" w:cs="Arial"/>
          <w:color w:val="000000"/>
          <w:sz w:val="16"/>
          <w:szCs w:val="16"/>
        </w:rPr>
        <w:t>Администрации города Рубцовска</w:t>
      </w:r>
      <w:r w:rsidR="004E2C99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</w:p>
    <w:p w:rsidR="00756444" w:rsidRPr="00655806" w:rsidRDefault="004E2C99" w:rsidP="004E2C99">
      <w:pPr>
        <w:tabs>
          <w:tab w:val="left" w:pos="6237"/>
        </w:tabs>
        <w:spacing w:after="0" w:line="240" w:lineRule="auto"/>
        <w:ind w:firstLine="6237"/>
        <w:jc w:val="right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А.</w:t>
      </w:r>
      <w:r w:rsidR="00756444" w:rsidRPr="00655806">
        <w:rPr>
          <w:rFonts w:ascii="Arial" w:eastAsia="Times New Roman" w:hAnsi="Arial" w:cs="Arial"/>
          <w:color w:val="000000"/>
          <w:sz w:val="16"/>
          <w:szCs w:val="16"/>
        </w:rPr>
        <w:t>В. Инютина</w:t>
      </w:r>
    </w:p>
    <w:p w:rsidR="00756444" w:rsidRPr="00655806" w:rsidRDefault="00756444" w:rsidP="00B11061">
      <w:pPr>
        <w:pStyle w:val="ConsPlusNormal"/>
        <w:jc w:val="both"/>
      </w:pPr>
    </w:p>
    <w:p w:rsidR="009622CD" w:rsidRPr="00655806" w:rsidRDefault="009622CD" w:rsidP="007F6543">
      <w:pPr>
        <w:pStyle w:val="ConsPlusNormal"/>
        <w:ind w:left="5529"/>
        <w:outlineLvl w:val="1"/>
      </w:pPr>
    </w:p>
    <w:p w:rsidR="009622CD" w:rsidRDefault="009622CD" w:rsidP="007F6543">
      <w:pPr>
        <w:pStyle w:val="ConsPlusNormal"/>
        <w:ind w:left="5529"/>
        <w:outlineLvl w:val="1"/>
      </w:pPr>
    </w:p>
    <w:p w:rsidR="00371348" w:rsidRPr="00655806" w:rsidRDefault="00371348" w:rsidP="007F6543">
      <w:pPr>
        <w:pStyle w:val="ConsPlusNormal"/>
        <w:ind w:left="5529"/>
        <w:outlineLvl w:val="1"/>
      </w:pPr>
    </w:p>
    <w:p w:rsidR="00B11061" w:rsidRPr="00655806" w:rsidRDefault="00B11061" w:rsidP="00BF4C0E">
      <w:pPr>
        <w:pStyle w:val="ConsPlusNormal"/>
        <w:ind w:left="5529" w:firstLine="1701"/>
        <w:outlineLvl w:val="1"/>
      </w:pPr>
      <w:r w:rsidRPr="00655806">
        <w:t>Приложение 1</w:t>
      </w:r>
      <w:r w:rsidR="00BF4C0E">
        <w:t xml:space="preserve"> </w:t>
      </w:r>
      <w:r w:rsidR="00BF4C0E" w:rsidRPr="00DC201A">
        <w:rPr>
          <w:color w:val="000000"/>
        </w:rPr>
        <w:t>к Программе</w:t>
      </w:r>
    </w:p>
    <w:p w:rsidR="00B11061" w:rsidRDefault="00B11061" w:rsidP="00BF4C0E">
      <w:pPr>
        <w:pStyle w:val="ConsPlusNormal"/>
        <w:ind w:left="6946"/>
        <w:jc w:val="both"/>
      </w:pPr>
    </w:p>
    <w:p w:rsidR="00BF4C0E" w:rsidRDefault="00BF4C0E" w:rsidP="00B11061">
      <w:pPr>
        <w:pStyle w:val="ConsPlusNormal"/>
        <w:jc w:val="center"/>
      </w:pPr>
      <w:bookmarkStart w:id="0" w:name="Par259"/>
      <w:bookmarkEnd w:id="0"/>
    </w:p>
    <w:p w:rsidR="00B11061" w:rsidRPr="00655806" w:rsidRDefault="00B11061" w:rsidP="00B11061">
      <w:pPr>
        <w:pStyle w:val="ConsPlusNormal"/>
        <w:jc w:val="center"/>
      </w:pPr>
      <w:r w:rsidRPr="00655806">
        <w:t>ПОДПРОГРАММА 1</w:t>
      </w:r>
    </w:p>
    <w:p w:rsidR="00B11061" w:rsidRPr="00655806" w:rsidRDefault="00B70C5C" w:rsidP="00786D2A">
      <w:pPr>
        <w:pStyle w:val="ConsPlusNormal"/>
        <w:jc w:val="center"/>
      </w:pPr>
      <w:r w:rsidRPr="00655806">
        <w:t>«</w:t>
      </w:r>
      <w:r w:rsidR="00B11061" w:rsidRPr="00655806">
        <w:t>РАЗВИТИЕ ДОШКОЛЬНОГО ОБРАЗОВАНИЯ</w:t>
      </w:r>
      <w:r w:rsidRPr="00655806">
        <w:t>»</w:t>
      </w:r>
      <w:r w:rsidR="00627675" w:rsidRPr="00655806">
        <w:rPr>
          <w:color w:val="FF0000"/>
        </w:rPr>
        <w:t xml:space="preserve"> </w:t>
      </w:r>
    </w:p>
    <w:p w:rsidR="00786D2A" w:rsidRPr="00655806" w:rsidRDefault="00786D2A" w:rsidP="00B11061">
      <w:pPr>
        <w:pStyle w:val="ConsPlusNormal"/>
        <w:jc w:val="center"/>
        <w:outlineLvl w:val="2"/>
      </w:pPr>
    </w:p>
    <w:p w:rsidR="00B11061" w:rsidRPr="00655806" w:rsidRDefault="00B11061" w:rsidP="00B11061">
      <w:pPr>
        <w:pStyle w:val="ConsPlusNormal"/>
        <w:jc w:val="center"/>
        <w:outlineLvl w:val="2"/>
      </w:pPr>
      <w:r w:rsidRPr="00655806">
        <w:t>Паспорт</w:t>
      </w:r>
    </w:p>
    <w:p w:rsidR="00B11061" w:rsidRPr="00655806" w:rsidRDefault="00B70C5C" w:rsidP="00B11061">
      <w:pPr>
        <w:pStyle w:val="ConsPlusNormal"/>
        <w:jc w:val="center"/>
      </w:pPr>
      <w:r w:rsidRPr="00655806">
        <w:t>подпрограммы 1 «</w:t>
      </w:r>
      <w:r w:rsidR="00B11061" w:rsidRPr="00655806">
        <w:t>Развитие дошкольного образования</w:t>
      </w:r>
      <w:r w:rsidRPr="00655806">
        <w:t>»</w:t>
      </w:r>
      <w:r w:rsidR="00786D2A" w:rsidRPr="00655806">
        <w:rPr>
          <w:color w:val="FF0000"/>
        </w:rPr>
        <w:t xml:space="preserve"> </w:t>
      </w:r>
      <w:r w:rsidR="00B11061" w:rsidRPr="00655806">
        <w:t xml:space="preserve">(далее </w:t>
      </w:r>
      <w:r w:rsidR="00BF45E8" w:rsidRPr="00655806">
        <w:t>–</w:t>
      </w:r>
      <w:r w:rsidR="00B11061" w:rsidRPr="00655806">
        <w:t xml:space="preserve"> подпрограмма</w:t>
      </w:r>
      <w:r w:rsidR="00BF45E8" w:rsidRPr="00655806">
        <w:t xml:space="preserve"> 1</w:t>
      </w:r>
      <w:r w:rsidR="00B11061" w:rsidRPr="00655806">
        <w:t>)</w:t>
      </w:r>
    </w:p>
    <w:p w:rsidR="00B11061" w:rsidRPr="00655806" w:rsidRDefault="00B11061" w:rsidP="00B11061">
      <w:pPr>
        <w:pStyle w:val="ConsPlusNormal"/>
        <w:jc w:val="both"/>
      </w:pPr>
    </w:p>
    <w:tbl>
      <w:tblPr>
        <w:tblW w:w="9493" w:type="dxa"/>
        <w:tblInd w:w="6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02"/>
        <w:gridCol w:w="6091"/>
      </w:tblGrid>
      <w:tr w:rsidR="00B11061" w:rsidRPr="00655806" w:rsidTr="00226E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6452CE">
            <w:pPr>
              <w:pStyle w:val="ConsPlusNormal"/>
            </w:pPr>
            <w:r w:rsidRPr="00655806">
              <w:t>Соисполнитель п</w:t>
            </w:r>
            <w:r w:rsidR="00BF45E8" w:rsidRPr="00655806">
              <w:t>од</w:t>
            </w:r>
            <w:r w:rsidR="00FE063C" w:rsidRPr="00655806">
              <w:t>п</w:t>
            </w:r>
            <w:r w:rsidRPr="00655806">
              <w:t>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Default="00D45970" w:rsidP="006452CE">
            <w:pPr>
              <w:pStyle w:val="ConsPlusNormal"/>
            </w:pPr>
            <w:r w:rsidRPr="00655806">
              <w:t>Муниципальные учреждения, оказывающие услуги дошкольного образования</w:t>
            </w:r>
          </w:p>
          <w:p w:rsidR="00BF4C0E" w:rsidRPr="00655806" w:rsidRDefault="00BF4C0E" w:rsidP="006452CE">
            <w:pPr>
              <w:pStyle w:val="ConsPlusNormal"/>
              <w:rPr>
                <w:color w:val="FF0000"/>
              </w:rPr>
            </w:pPr>
          </w:p>
        </w:tc>
      </w:tr>
      <w:tr w:rsidR="00B11061" w:rsidRPr="00655806" w:rsidTr="00226E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Участники подпрограммы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FE063C" w:rsidP="00727E04">
            <w:pPr>
              <w:pStyle w:val="ConsPlusNormal"/>
              <w:jc w:val="both"/>
            </w:pPr>
            <w:r w:rsidRPr="00655806">
              <w:t>О</w:t>
            </w:r>
            <w:r w:rsidR="00BF45E8" w:rsidRPr="00655806">
              <w:t>тсутствуют</w:t>
            </w:r>
          </w:p>
        </w:tc>
      </w:tr>
      <w:tr w:rsidR="00B11061" w:rsidRPr="00655806" w:rsidTr="00226E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Цель подпрограммы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2E4187" w:rsidP="00FE063C">
            <w:pPr>
              <w:pStyle w:val="ConsPlusNormal"/>
              <w:jc w:val="both"/>
            </w:pPr>
            <w:r w:rsidRPr="00655806">
              <w:t>О</w:t>
            </w:r>
            <w:r w:rsidR="00C86B60" w:rsidRPr="00655806">
              <w:t>беспечение доступности и качества дошкольного образования</w:t>
            </w:r>
            <w:r w:rsidR="00DD1660" w:rsidRPr="00655806">
              <w:t xml:space="preserve"> на территории </w:t>
            </w:r>
            <w:r w:rsidR="00FE063C" w:rsidRPr="00655806">
              <w:t>города Рубцовска</w:t>
            </w:r>
          </w:p>
        </w:tc>
      </w:tr>
      <w:tr w:rsidR="00B11061" w:rsidRPr="00655806" w:rsidTr="00226E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Задачи подпрограммы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60" w:rsidRPr="00655806" w:rsidRDefault="002E4187" w:rsidP="00C86B60">
            <w:pPr>
              <w:pStyle w:val="ConsPlusNormal"/>
              <w:jc w:val="both"/>
            </w:pPr>
            <w:r w:rsidRPr="00655806">
              <w:t>П</w:t>
            </w:r>
            <w:r w:rsidR="00442DF3" w:rsidRPr="00655806">
              <w:t>овышение дос</w:t>
            </w:r>
            <w:r w:rsidR="00C86B60" w:rsidRPr="00655806">
              <w:t xml:space="preserve">тупности и качества услуг, предоставляемых населению </w:t>
            </w:r>
            <w:r w:rsidR="00676DEE" w:rsidRPr="00655806">
              <w:t>города</w:t>
            </w:r>
            <w:r w:rsidR="00C86B60" w:rsidRPr="00655806">
              <w:t xml:space="preserve"> Рубцовска в сфере дошкольного образования;</w:t>
            </w:r>
          </w:p>
          <w:p w:rsidR="00B11061" w:rsidRPr="00655806" w:rsidRDefault="002D5366" w:rsidP="000B3568">
            <w:pPr>
              <w:pStyle w:val="ConsPlusNormal"/>
              <w:jc w:val="both"/>
            </w:pPr>
            <w:r w:rsidRPr="00655806">
              <w:t>модернизация материально-технической базы дошкольных образовательных учреждений</w:t>
            </w:r>
          </w:p>
        </w:tc>
      </w:tr>
      <w:tr w:rsidR="00B11061" w:rsidRPr="00655806" w:rsidTr="00226E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Перечень мероприятий подпрограммы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Обеспечение государственной гарантии доступности дошкольного образования (выполнение муниципального задания и содержание имущества муниципальных учреждений);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финансирование мероприятий текущего и капитального ремонта;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обеспечение безопасных условий функционирования и повышения уровня пожарной безопасности дошкольных образовательных учреждений;</w:t>
            </w:r>
          </w:p>
          <w:p w:rsidR="00DB2B40" w:rsidRPr="00655806" w:rsidRDefault="002D5366" w:rsidP="000B3568">
            <w:pPr>
              <w:pStyle w:val="ConsPlusNormal"/>
              <w:jc w:val="both"/>
            </w:pPr>
            <w:r w:rsidRPr="00655806">
              <w:t>финансовое обеспечение в части материально-технического оснащения муниципальных образовательных учреждений</w:t>
            </w:r>
          </w:p>
        </w:tc>
      </w:tr>
      <w:tr w:rsidR="00B11061" w:rsidRPr="00655806" w:rsidTr="00226E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Показатели подпрограммы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Доля детей в возрасте 1,5 - 7 лет, получающих услугу дошкольного образования в муниципальных дошкольных образовательных учреждениях к общей численности детей в возрасте 1,5 - 7 лет</w:t>
            </w:r>
            <w:r w:rsidR="00713FDF" w:rsidRPr="00655806">
              <w:t>;</w:t>
            </w:r>
          </w:p>
          <w:p w:rsidR="00713FDF" w:rsidRPr="00655806" w:rsidRDefault="00D45970" w:rsidP="00727E04">
            <w:pPr>
              <w:pStyle w:val="ConsPlusNormal"/>
              <w:jc w:val="both"/>
              <w:rPr>
                <w:color w:val="FF0000"/>
              </w:rPr>
            </w:pPr>
            <w:r w:rsidRPr="00655806">
              <w:t>к</w:t>
            </w:r>
            <w:r w:rsidR="005047F6" w:rsidRPr="00655806">
              <w:t>оличество услуг психолого-педагогической, методической и консультативной помощи родителям (законным представителям)</w:t>
            </w:r>
          </w:p>
        </w:tc>
      </w:tr>
      <w:tr w:rsidR="00B11061" w:rsidRPr="00655806" w:rsidTr="00226E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Сроки реализации подпрограммы муниципальной программы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92" w:rsidRPr="00655806" w:rsidRDefault="00B11061" w:rsidP="005B1692">
            <w:pPr>
              <w:pStyle w:val="ConsPlusNormal"/>
              <w:jc w:val="both"/>
            </w:pPr>
            <w:r w:rsidRPr="00655806">
              <w:t>Срок реализации подпрограммы</w:t>
            </w:r>
            <w:r w:rsidR="00BF45E8" w:rsidRPr="00655806">
              <w:t xml:space="preserve"> 1</w:t>
            </w:r>
            <w:r w:rsidRPr="00655806">
              <w:t xml:space="preserve"> соответствует срокам реализации программы:</w:t>
            </w:r>
            <w:r w:rsidR="00814F38" w:rsidRPr="00655806">
              <w:t xml:space="preserve"> </w:t>
            </w:r>
            <w:r w:rsidRPr="00655806">
              <w:t>20</w:t>
            </w:r>
            <w:r w:rsidR="005B1692" w:rsidRPr="00655806">
              <w:t>2</w:t>
            </w:r>
            <w:r w:rsidR="002A2CF8" w:rsidRPr="00655806">
              <w:t>1</w:t>
            </w:r>
            <w:r w:rsidRPr="00655806">
              <w:t xml:space="preserve"> - 20</w:t>
            </w:r>
            <w:r w:rsidR="0068581D" w:rsidRPr="00655806">
              <w:t>24</w:t>
            </w:r>
            <w:r w:rsidRPr="00655806">
              <w:t xml:space="preserve"> годы</w:t>
            </w:r>
            <w:r w:rsidR="0044625D" w:rsidRPr="00655806">
              <w:t>.</w:t>
            </w:r>
          </w:p>
          <w:p w:rsidR="00B11061" w:rsidRPr="00655806" w:rsidRDefault="0044625D" w:rsidP="0044625D">
            <w:pPr>
              <w:pStyle w:val="ConsPlusNormal"/>
              <w:jc w:val="both"/>
            </w:pPr>
            <w:r w:rsidRPr="00655806">
              <w:t>П</w:t>
            </w:r>
            <w:r w:rsidR="00B11061" w:rsidRPr="00655806">
              <w:t>одпрограмма</w:t>
            </w:r>
            <w:r w:rsidR="00BF45E8" w:rsidRPr="00655806">
              <w:t xml:space="preserve"> 1</w:t>
            </w:r>
            <w:r w:rsidR="00B11061" w:rsidRPr="00655806">
              <w:t xml:space="preserve"> реализуется в </w:t>
            </w:r>
            <w:r w:rsidR="005B1692" w:rsidRPr="00655806">
              <w:t>один</w:t>
            </w:r>
            <w:r w:rsidR="00B11061" w:rsidRPr="00655806">
              <w:t xml:space="preserve"> этап</w:t>
            </w:r>
          </w:p>
        </w:tc>
      </w:tr>
      <w:tr w:rsidR="00B11061" w:rsidRPr="00655806" w:rsidTr="00226E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lastRenderedPageBreak/>
              <w:t>Объемы финансирования подпрограммы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Общий объем финансирования подпрограммы 1 из всех источников составляет 1903435,8 тыс. рублей, в том числе по годам: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2021 год -  220286,7 тыс. рублей;</w:t>
            </w:r>
          </w:p>
          <w:p w:rsidR="004279E1" w:rsidRPr="004279E1" w:rsidRDefault="004279E1" w:rsidP="004279E1">
            <w:pPr>
              <w:pStyle w:val="ConsPlusNormal"/>
              <w:jc w:val="both"/>
            </w:pPr>
            <w:r w:rsidRPr="004279E1">
              <w:t>2022 год – 552386,4 тыс. рублей;</w:t>
            </w:r>
          </w:p>
          <w:p w:rsidR="004279E1" w:rsidRPr="004279E1" w:rsidRDefault="004279E1" w:rsidP="004279E1">
            <w:pPr>
              <w:pStyle w:val="ConsPlusNormal"/>
              <w:jc w:val="both"/>
            </w:pPr>
            <w:r w:rsidRPr="004279E1">
              <w:t>2023 год –555657,7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2024 год – 575105,0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Из них: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средства</w:t>
            </w:r>
            <w:r w:rsidRPr="004279E1">
              <w:rPr>
                <w:rFonts w:ascii="Arial" w:hAnsi="Arial" w:cs="Arial"/>
                <w:sz w:val="16"/>
                <w:szCs w:val="16"/>
              </w:rPr>
              <w:t xml:space="preserve"> бюджета города - 1903435,8 тыс. рублей, в том числе по годам: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2021 год -  220286,7 тыс. рублей;</w:t>
            </w:r>
          </w:p>
          <w:p w:rsidR="004279E1" w:rsidRPr="004279E1" w:rsidRDefault="004279E1" w:rsidP="004279E1">
            <w:pPr>
              <w:pStyle w:val="ConsPlusNormal"/>
              <w:jc w:val="both"/>
            </w:pPr>
            <w:r w:rsidRPr="004279E1">
              <w:t>2022 год – 552386,4 тыс. рублей;</w:t>
            </w:r>
          </w:p>
          <w:p w:rsidR="004279E1" w:rsidRPr="004279E1" w:rsidRDefault="004279E1" w:rsidP="004279E1">
            <w:pPr>
              <w:pStyle w:val="ConsPlusNormal"/>
              <w:jc w:val="both"/>
            </w:pPr>
            <w:r w:rsidRPr="004279E1">
              <w:t>2023 год –555657,7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2024 год – 575105,0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средства краевого бюджета – 0 тыс. рублей, в том числе по годам: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2021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2022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2023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2024 год – 0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средства федерального бюджета – 0 тыс. рублей, в том числе по годам: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2021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2022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2023 год –  0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2024 год –  0 тыс. рублей.</w:t>
            </w:r>
          </w:p>
          <w:p w:rsidR="00BA1495" w:rsidRPr="00655806" w:rsidRDefault="004279E1" w:rsidP="004279E1">
            <w:pPr>
              <w:pStyle w:val="ConsPlusNormal"/>
              <w:jc w:val="both"/>
            </w:pPr>
            <w:r w:rsidRPr="004279E1">
              <w:t>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</w:t>
            </w:r>
          </w:p>
        </w:tc>
      </w:tr>
      <w:tr w:rsidR="00B11061" w:rsidRPr="00655806" w:rsidTr="004279E1">
        <w:trPr>
          <w:trHeight w:val="13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Ожидаемые результаты реализации подпрограммы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DD45B6">
            <w:pPr>
              <w:pStyle w:val="ConsPlusNormal"/>
              <w:jc w:val="both"/>
            </w:pPr>
            <w:r w:rsidRPr="00655806">
              <w:t>К окончанию реализации подпрограммы</w:t>
            </w:r>
            <w:r w:rsidR="00FE063C" w:rsidRPr="00655806">
              <w:t xml:space="preserve"> 1</w:t>
            </w:r>
            <w:r w:rsidRPr="00655806">
              <w:t xml:space="preserve"> к 202</w:t>
            </w:r>
            <w:r w:rsidR="0068581D" w:rsidRPr="00655806">
              <w:t>4</w:t>
            </w:r>
            <w:r w:rsidRPr="00655806">
              <w:t xml:space="preserve"> году:</w:t>
            </w:r>
          </w:p>
          <w:p w:rsidR="00B11061" w:rsidRPr="00655806" w:rsidRDefault="00C737A9" w:rsidP="00DD45B6">
            <w:pPr>
              <w:pStyle w:val="ConsPlusNormal"/>
              <w:jc w:val="both"/>
            </w:pPr>
            <w:r w:rsidRPr="00655806">
              <w:t>д</w:t>
            </w:r>
            <w:r w:rsidR="00361C90" w:rsidRPr="00655806">
              <w:t xml:space="preserve">оля </w:t>
            </w:r>
            <w:r w:rsidR="00B11061" w:rsidRPr="00655806">
              <w:t xml:space="preserve">детей в возрасте 1,5 - 7 лет, получающих услугу дошкольного образования в муниципальных дошкольных образовательных учреждениях к общей численности детей в </w:t>
            </w:r>
            <w:r w:rsidR="006B7342" w:rsidRPr="00655806">
              <w:t>возрасте 1,5 - 7 лет составит 72</w:t>
            </w:r>
            <w:r w:rsidR="002E4187" w:rsidRPr="00655806">
              <w:t>,5</w:t>
            </w:r>
            <w:r w:rsidR="00226EDF" w:rsidRPr="00655806">
              <w:t xml:space="preserve"> </w:t>
            </w:r>
            <w:r w:rsidR="00B11061" w:rsidRPr="00655806">
              <w:t>%</w:t>
            </w:r>
            <w:r w:rsidR="0052770C" w:rsidRPr="00655806">
              <w:t>;</w:t>
            </w:r>
          </w:p>
          <w:p w:rsidR="00361C90" w:rsidRPr="00655806" w:rsidRDefault="005047F6" w:rsidP="00DD45B6">
            <w:pPr>
              <w:pStyle w:val="ConsPlusNormal"/>
              <w:jc w:val="both"/>
            </w:pPr>
            <w:r w:rsidRPr="00655806">
              <w:t>количество услуг психолого-педагогической, методической и консультативной помощи родителям (законным представителям)</w:t>
            </w:r>
            <w:r w:rsidR="00C31413" w:rsidRPr="00655806">
              <w:t xml:space="preserve"> </w:t>
            </w:r>
            <w:r w:rsidRPr="00655806">
              <w:t>составит 750</w:t>
            </w:r>
            <w:r w:rsidR="00DD45B6" w:rsidRPr="00655806">
              <w:t xml:space="preserve"> единиц</w:t>
            </w:r>
          </w:p>
        </w:tc>
      </w:tr>
    </w:tbl>
    <w:p w:rsidR="00B11061" w:rsidRPr="00655806" w:rsidRDefault="00B11061" w:rsidP="00B11061">
      <w:pPr>
        <w:pStyle w:val="ConsPlusNormal"/>
        <w:jc w:val="both"/>
      </w:pPr>
    </w:p>
    <w:p w:rsidR="00B11061" w:rsidRPr="00655806" w:rsidRDefault="00B11061" w:rsidP="00B11061">
      <w:pPr>
        <w:pStyle w:val="ConsPlusNormal"/>
        <w:jc w:val="center"/>
        <w:outlineLvl w:val="2"/>
      </w:pPr>
      <w:r w:rsidRPr="00655806">
        <w:t xml:space="preserve">1. </w:t>
      </w:r>
      <w:r w:rsidR="00C31413" w:rsidRPr="00655806">
        <w:t>Общая характеристика сферы реализации подпрограммы 1</w:t>
      </w:r>
    </w:p>
    <w:p w:rsidR="00EC718E" w:rsidRPr="00655806" w:rsidRDefault="00EC718E" w:rsidP="00B11061">
      <w:pPr>
        <w:pStyle w:val="ConsPlusNormal"/>
        <w:jc w:val="center"/>
        <w:outlineLvl w:val="2"/>
      </w:pPr>
    </w:p>
    <w:p w:rsidR="00C321DE" w:rsidRPr="00655806" w:rsidRDefault="00C321DE" w:rsidP="00226EDF">
      <w:pPr>
        <w:pStyle w:val="ConsPlusNormal"/>
        <w:ind w:firstLine="709"/>
        <w:jc w:val="both"/>
        <w:outlineLvl w:val="3"/>
      </w:pPr>
      <w:r w:rsidRPr="00655806">
        <w:t>Дошкольное образование имеет решающее значение для выравнивания стартовых возможностей детей перед поступлением в школу. Поэтому обеспечение его доступности является одним из ключевых моментов решения проблемы социальной мобильности.</w:t>
      </w:r>
    </w:p>
    <w:p w:rsidR="002A2CF8" w:rsidRPr="00655806" w:rsidRDefault="00C321DE" w:rsidP="00226EDF">
      <w:pPr>
        <w:pStyle w:val="ConsPlusNormal"/>
        <w:ind w:firstLine="709"/>
        <w:jc w:val="both"/>
        <w:outlineLvl w:val="3"/>
      </w:pPr>
      <w:r w:rsidRPr="00655806">
        <w:t xml:space="preserve">На территории города Рубцовска  функционирует 28 муниципальных дошкольных образовательных учреждений, 10 групп при МБОУ «Гимназия «Планета Детства», 2 группы при МБОУ СОШ № 18, расположенных в 39 зданиях. Всего групп - 264, </w:t>
      </w:r>
      <w:r w:rsidR="00226EDF" w:rsidRPr="00655806">
        <w:t xml:space="preserve"> </w:t>
      </w:r>
      <w:r w:rsidRPr="00655806">
        <w:t>мест – 6231.</w:t>
      </w:r>
    </w:p>
    <w:p w:rsidR="00AB77C4" w:rsidRPr="00655806" w:rsidRDefault="00C321DE" w:rsidP="00AB77C4">
      <w:pPr>
        <w:pStyle w:val="ConsPlusNormal"/>
        <w:ind w:firstLine="709"/>
        <w:jc w:val="both"/>
        <w:outlineLvl w:val="3"/>
      </w:pPr>
      <w:r w:rsidRPr="00655806">
        <w:t xml:space="preserve">Предоставлены места всем детям, зарегистрированным в реестре очередности в возрасте от 3-7 лет. </w:t>
      </w:r>
      <w:r w:rsidR="00AB77C4" w:rsidRPr="00655806">
        <w:t>В 4-х частных дошкольных организациях оказываются услуги по уходу и присмотру за детьми дошкольного возраста(195 детей).</w:t>
      </w:r>
    </w:p>
    <w:p w:rsidR="00C321DE" w:rsidRPr="00655806" w:rsidRDefault="00C321DE" w:rsidP="00C321DE">
      <w:pPr>
        <w:pStyle w:val="ConsPlusNormal"/>
        <w:ind w:firstLine="709"/>
        <w:jc w:val="both"/>
        <w:outlineLvl w:val="3"/>
      </w:pPr>
      <w:r w:rsidRPr="00655806">
        <w:t>На базе действующих учреждений дополнительного образования созданы группы кратковременного пребывания для 238 детей дошкольного возраста.</w:t>
      </w:r>
    </w:p>
    <w:p w:rsidR="00C321DE" w:rsidRPr="00655806" w:rsidRDefault="00C321DE" w:rsidP="00442DF3">
      <w:pPr>
        <w:pStyle w:val="ConsPlusNormal"/>
        <w:ind w:firstLine="709"/>
        <w:jc w:val="both"/>
        <w:outlineLvl w:val="3"/>
      </w:pPr>
      <w:r w:rsidRPr="00655806">
        <w:t xml:space="preserve">Одной из основных целей предоставления услуг дошкольного образования остается обеспечение доступности услуги для детей в возрасте от 1,6 до 3 лет </w:t>
      </w:r>
    </w:p>
    <w:p w:rsidR="00C321DE" w:rsidRPr="00655806" w:rsidRDefault="00C321DE" w:rsidP="00C321DE">
      <w:pPr>
        <w:pStyle w:val="ConsPlusNormal"/>
        <w:ind w:firstLine="709"/>
        <w:jc w:val="both"/>
        <w:outlineLvl w:val="3"/>
      </w:pPr>
      <w:r w:rsidRPr="00655806">
        <w:t xml:space="preserve">В городе </w:t>
      </w:r>
      <w:r w:rsidR="0052770C" w:rsidRPr="00655806">
        <w:t xml:space="preserve"> Рубцовске </w:t>
      </w:r>
      <w:r w:rsidRPr="00655806">
        <w:t>функционирует 35 консультативных пунктов для родителей, чьи дети не посещают дошкольное учреждение. Из них 15 служб ранней помощи (СРП) для детей с выявленными нарушениями развития или риском нарушения, не посещающих дошкольные образовательные учреждения. Службы ранней помощи функционируют с целью оказания организованной психолого-педагогической и социальной поддержки семей, подбора адекватных способов взаимодействия с ребенком, его воспитания и обучения, коррекции отклонений в развитии.</w:t>
      </w:r>
    </w:p>
    <w:p w:rsidR="00C321DE" w:rsidRPr="00655806" w:rsidRDefault="00C321DE" w:rsidP="005047F6">
      <w:pPr>
        <w:pStyle w:val="ConsPlusNormal"/>
        <w:ind w:left="708" w:firstLine="1"/>
        <w:jc w:val="both"/>
        <w:outlineLvl w:val="3"/>
      </w:pPr>
      <w:r w:rsidRPr="00655806">
        <w:t>В 100</w:t>
      </w:r>
      <w:r w:rsidR="00C31413" w:rsidRPr="00655806">
        <w:t xml:space="preserve"> </w:t>
      </w:r>
      <w:r w:rsidRPr="00655806">
        <w:t>% дошкольных учреждений организована работа консультативных пунктов.  В 38,5</w:t>
      </w:r>
      <w:r w:rsidR="00C31413" w:rsidRPr="00655806">
        <w:t xml:space="preserve"> </w:t>
      </w:r>
      <w:r w:rsidRPr="00655806">
        <w:t>% организациях</w:t>
      </w:r>
      <w:r w:rsidR="00F91319" w:rsidRPr="00655806">
        <w:t xml:space="preserve"> </w:t>
      </w:r>
      <w:r w:rsidRPr="00655806">
        <w:t xml:space="preserve">- службы ранней помощи. </w:t>
      </w:r>
    </w:p>
    <w:p w:rsidR="00C321DE" w:rsidRPr="00655806" w:rsidRDefault="00C321DE" w:rsidP="00442DF3">
      <w:pPr>
        <w:pStyle w:val="ConsPlusNormal"/>
        <w:ind w:firstLine="709"/>
        <w:jc w:val="both"/>
        <w:outlineLvl w:val="3"/>
      </w:pPr>
      <w:r w:rsidRPr="00655806">
        <w:t>Для родителей, воспитывающих детей-инвалидов на дому самостоятельно с целью оказания коррекционн</w:t>
      </w:r>
      <w:r w:rsidR="00AB77C4" w:rsidRPr="00655806">
        <w:t xml:space="preserve">о-педагогических услуг на базе </w:t>
      </w:r>
      <w:r w:rsidRPr="00655806">
        <w:t xml:space="preserve">7 дошкольных учреждений организованы консультационные психолого-педагогические пункты. </w:t>
      </w:r>
    </w:p>
    <w:p w:rsidR="00B64C8B" w:rsidRPr="00655806" w:rsidRDefault="00B64C8B" w:rsidP="00C86B60">
      <w:pPr>
        <w:pStyle w:val="ConsPlusNormal"/>
        <w:ind w:firstLine="709"/>
        <w:jc w:val="both"/>
        <w:outlineLvl w:val="3"/>
      </w:pPr>
      <w:r w:rsidRPr="00655806">
        <w:t>Меняются подходы к развитию содержания образования: дошкольная ступень стала неотъемлемой частью общего образования, приняты стандарты дошкольного образования, обозначены т</w:t>
      </w:r>
      <w:r w:rsidR="00C3644B" w:rsidRPr="00655806">
        <w:t>ребования к образовательной про</w:t>
      </w:r>
      <w:r w:rsidRPr="00655806">
        <w:t xml:space="preserve">грамме, новой образовательной среде, результатам образования. На федеральный государственный образовательный стандарт дошкольного образования перешли 100 % образовательных организаций </w:t>
      </w:r>
      <w:r w:rsidR="00676DEE" w:rsidRPr="00655806">
        <w:t>города</w:t>
      </w:r>
      <w:r w:rsidRPr="00655806">
        <w:t xml:space="preserve"> Рубцовска.</w:t>
      </w:r>
    </w:p>
    <w:p w:rsidR="00C86B60" w:rsidRPr="00655806" w:rsidRDefault="00C86B60" w:rsidP="003A32D0">
      <w:pPr>
        <w:pStyle w:val="ConsPlusNormal"/>
        <w:ind w:firstLine="709"/>
        <w:jc w:val="center"/>
        <w:outlineLvl w:val="3"/>
      </w:pPr>
    </w:p>
    <w:p w:rsidR="00B11061" w:rsidRPr="00655806" w:rsidRDefault="00B11061" w:rsidP="003A32D0">
      <w:pPr>
        <w:pStyle w:val="ConsPlusNormal"/>
        <w:ind w:firstLine="709"/>
        <w:jc w:val="center"/>
        <w:outlineLvl w:val="3"/>
      </w:pPr>
      <w:r w:rsidRPr="00655806">
        <w:t>1.1. Основные проблемы и анализ причин их возникновения</w:t>
      </w:r>
    </w:p>
    <w:p w:rsidR="00B11061" w:rsidRPr="00655806" w:rsidRDefault="00B11061" w:rsidP="003A32D0">
      <w:pPr>
        <w:pStyle w:val="ConsPlusNormal"/>
        <w:ind w:firstLine="709"/>
        <w:jc w:val="center"/>
      </w:pPr>
      <w:r w:rsidRPr="00655806">
        <w:t>в сфере реализации подпрограммы</w:t>
      </w:r>
      <w:r w:rsidR="00C31413" w:rsidRPr="00655806">
        <w:t xml:space="preserve"> 1</w:t>
      </w:r>
    </w:p>
    <w:p w:rsidR="00B11061" w:rsidRPr="00655806" w:rsidRDefault="00B11061" w:rsidP="003A32D0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Ограничено предложение услуг дошкольного образования, услуг по уходу и присмотру для детей раннего возраста.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Недостаточная доступность качественных образовательных услуг для детей с ограниченными возможностями здоровья и детей-инвалидов.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Материально-техническая база, безопасность зданий ряда дошкольных учреждений требует улучшения и модернизации.</w:t>
      </w:r>
    </w:p>
    <w:p w:rsidR="00B11061" w:rsidRPr="00655806" w:rsidRDefault="00B11061" w:rsidP="003A32D0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center"/>
        <w:outlineLvl w:val="3"/>
      </w:pPr>
      <w:r w:rsidRPr="00655806">
        <w:t>1.2. Обоснование решения проблем и прогноз развития сферы</w:t>
      </w:r>
    </w:p>
    <w:p w:rsidR="00B11061" w:rsidRPr="00655806" w:rsidRDefault="00B11061" w:rsidP="003A32D0">
      <w:pPr>
        <w:pStyle w:val="ConsPlusNormal"/>
        <w:ind w:firstLine="709"/>
        <w:jc w:val="center"/>
        <w:rPr>
          <w:strike/>
        </w:rPr>
      </w:pPr>
      <w:r w:rsidRPr="00655806">
        <w:t xml:space="preserve">реализации </w:t>
      </w:r>
      <w:r w:rsidR="00F9288F" w:rsidRPr="00655806">
        <w:t xml:space="preserve">подпрограммы </w:t>
      </w:r>
      <w:r w:rsidR="00C31413" w:rsidRPr="00655806">
        <w:t>1</w:t>
      </w:r>
    </w:p>
    <w:p w:rsidR="00B11061" w:rsidRPr="00655806" w:rsidRDefault="00B11061" w:rsidP="003A32D0">
      <w:pPr>
        <w:pStyle w:val="ConsPlusNormal"/>
        <w:ind w:firstLine="709"/>
        <w:jc w:val="both"/>
        <w:rPr>
          <w:strike/>
        </w:rPr>
      </w:pP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Долгосрочная стратегия развития дошкольного образования ориентирована на создание системы для удовлетворения разнообразных обр</w:t>
      </w:r>
      <w:r w:rsidR="00C31413" w:rsidRPr="00655806">
        <w:t>азовательных запросов населения города Рубцовска.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 xml:space="preserve">Необходимо преодолеть существующее отставание в сопровождении раннего развития детей и поддержки семейного воспитания (консультативный пункт, информирование с использованием </w:t>
      </w:r>
      <w:r w:rsidR="00F76232" w:rsidRPr="00655806">
        <w:rPr>
          <w:bCs/>
          <w:color w:val="000000"/>
        </w:rPr>
        <w:t>и</w:t>
      </w:r>
      <w:r w:rsidR="00C31413" w:rsidRPr="00655806">
        <w:rPr>
          <w:bCs/>
          <w:color w:val="000000"/>
        </w:rPr>
        <w:t>н</w:t>
      </w:r>
      <w:r w:rsidR="00F76232" w:rsidRPr="00655806">
        <w:rPr>
          <w:bCs/>
          <w:color w:val="000000"/>
        </w:rPr>
        <w:t>формационно-телекоммуникационной сети</w:t>
      </w:r>
      <w:r w:rsidR="00C31413" w:rsidRPr="00655806">
        <w:rPr>
          <w:bCs/>
          <w:color w:val="000000"/>
        </w:rPr>
        <w:t xml:space="preserve"> «Интернет»</w:t>
      </w:r>
      <w:r w:rsidR="00C31413" w:rsidRPr="00655806">
        <w:t xml:space="preserve"> </w:t>
      </w:r>
      <w:r w:rsidRPr="00655806">
        <w:t>родителей детей, не посещающих дошкольные образовательные учреждения).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Изменения будут происходить в следующих направлениях: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улучшение условий реализации основной общеобразовательной программы дошкольного образования, обеспечения безопасности детей в дошкольных образовательных учреждениях;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качественное изменение содержания и методов работы с приоритетом на развитие интереса и активности детей дошкольного возраста</w:t>
      </w:r>
      <w:r w:rsidR="00F91319" w:rsidRPr="00655806">
        <w:t>.</w:t>
      </w:r>
    </w:p>
    <w:p w:rsidR="001212B4" w:rsidRPr="00655806" w:rsidRDefault="001212B4" w:rsidP="003A32D0">
      <w:pPr>
        <w:pStyle w:val="ConsPlusNormal"/>
        <w:ind w:firstLine="709"/>
        <w:jc w:val="both"/>
      </w:pPr>
    </w:p>
    <w:p w:rsidR="00EB62C9" w:rsidRPr="00655806" w:rsidRDefault="00B11061" w:rsidP="00EB62C9">
      <w:pPr>
        <w:pStyle w:val="ConsPlusNormal"/>
        <w:ind w:firstLine="709"/>
        <w:jc w:val="center"/>
      </w:pPr>
      <w:r w:rsidRPr="00655806">
        <w:t xml:space="preserve">2. </w:t>
      </w:r>
      <w:r w:rsidR="00EB62C9" w:rsidRPr="00655806">
        <w:t>Приоритетные направления реализации подпрограммы 1,</w:t>
      </w:r>
      <w:r w:rsidR="000372AF" w:rsidRPr="00655806">
        <w:t xml:space="preserve"> </w:t>
      </w:r>
      <w:r w:rsidR="00EB62C9" w:rsidRPr="00655806">
        <w:t>цель и задачи, описание основных ожидаемых конечных результатов подпрограммы</w:t>
      </w:r>
      <w:r w:rsidR="0052770C" w:rsidRPr="00655806">
        <w:t xml:space="preserve"> 1</w:t>
      </w:r>
      <w:r w:rsidR="00EB62C9" w:rsidRPr="00655806">
        <w:t>, сроков и этапов её реализации</w:t>
      </w:r>
    </w:p>
    <w:p w:rsidR="00074375" w:rsidRPr="00655806" w:rsidRDefault="00074375" w:rsidP="003A32D0">
      <w:pPr>
        <w:pStyle w:val="ConsPlusNormal"/>
        <w:ind w:firstLine="709"/>
        <w:jc w:val="center"/>
        <w:outlineLvl w:val="2"/>
        <w:rPr>
          <w:strike/>
        </w:rPr>
      </w:pPr>
    </w:p>
    <w:p w:rsidR="00074375" w:rsidRPr="00655806" w:rsidRDefault="00074375" w:rsidP="00074375">
      <w:pPr>
        <w:pStyle w:val="ConsPlusNormal"/>
        <w:ind w:firstLine="709"/>
        <w:jc w:val="center"/>
      </w:pPr>
      <w:r w:rsidRPr="00655806">
        <w:t>2.1. Приоритетные направления реализации подпрограммы</w:t>
      </w:r>
      <w:r w:rsidR="005E6CD3" w:rsidRPr="00655806">
        <w:t xml:space="preserve"> 1</w:t>
      </w:r>
    </w:p>
    <w:p w:rsidR="00B11061" w:rsidRPr="00655806" w:rsidRDefault="00B11061" w:rsidP="003A32D0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Приоритеты муниципальной политики в сфере дошкольного образования на период до 202</w:t>
      </w:r>
      <w:r w:rsidR="00713FDF" w:rsidRPr="00655806">
        <w:t>4</w:t>
      </w:r>
      <w:r w:rsidRPr="00655806">
        <w:t xml:space="preserve"> года сформ</w:t>
      </w:r>
      <w:r w:rsidR="00EB62C9" w:rsidRPr="00655806">
        <w:t>ированы с учетом целей и задач</w:t>
      </w:r>
      <w:r w:rsidRPr="00655806">
        <w:t xml:space="preserve"> сле</w:t>
      </w:r>
      <w:r w:rsidR="00EB62C9" w:rsidRPr="00655806">
        <w:t>дующих стратегических документов</w:t>
      </w:r>
      <w:r w:rsidRPr="00655806">
        <w:t xml:space="preserve"> федерального уровня:</w:t>
      </w:r>
    </w:p>
    <w:p w:rsidR="00B64C8B" w:rsidRPr="00655806" w:rsidRDefault="00EB62C9" w:rsidP="00B64C8B">
      <w:pPr>
        <w:pStyle w:val="ConsPlusNormal"/>
        <w:ind w:firstLine="709"/>
        <w:jc w:val="both"/>
        <w:outlineLvl w:val="3"/>
      </w:pPr>
      <w:r w:rsidRPr="00655806">
        <w:t>Федерального</w:t>
      </w:r>
      <w:r w:rsidR="00B64C8B" w:rsidRPr="00655806">
        <w:t xml:space="preserve"> закон</w:t>
      </w:r>
      <w:r w:rsidRPr="00655806">
        <w:t>а</w:t>
      </w:r>
      <w:r w:rsidR="00B64C8B" w:rsidRPr="00655806">
        <w:t xml:space="preserve"> от 29.12.2012 № 273-ФЗ «Об образовании в Российской Федерации»;</w:t>
      </w:r>
    </w:p>
    <w:p w:rsidR="00B64C8B" w:rsidRPr="00655806" w:rsidRDefault="00EB62C9" w:rsidP="00B64C8B">
      <w:pPr>
        <w:pStyle w:val="ConsPlusNormal"/>
        <w:ind w:firstLine="709"/>
        <w:jc w:val="both"/>
        <w:outlineLvl w:val="3"/>
      </w:pPr>
      <w:r w:rsidRPr="00655806">
        <w:t>Указов</w:t>
      </w:r>
      <w:r w:rsidR="00B64C8B" w:rsidRPr="00655806">
        <w:t xml:space="preserve"> Президента Российской Федерации:</w:t>
      </w:r>
    </w:p>
    <w:p w:rsidR="00B64C8B" w:rsidRPr="00655806" w:rsidRDefault="00B64C8B" w:rsidP="00B64C8B">
      <w:pPr>
        <w:pStyle w:val="ConsPlusNormal"/>
        <w:ind w:firstLine="709"/>
        <w:jc w:val="both"/>
        <w:outlineLvl w:val="3"/>
      </w:pPr>
      <w:r w:rsidRPr="00655806">
        <w:t>от 29.05.2017 № 240 «Об объявлении в Российской Федерации Десятилетия детства»;</w:t>
      </w:r>
    </w:p>
    <w:p w:rsidR="00B64C8B" w:rsidRPr="00655806" w:rsidRDefault="00B64C8B" w:rsidP="00B64C8B">
      <w:pPr>
        <w:pStyle w:val="ConsPlusNormal"/>
        <w:ind w:firstLine="709"/>
        <w:jc w:val="both"/>
        <w:outlineLvl w:val="3"/>
      </w:pPr>
      <w:r w:rsidRPr="00655806">
        <w:t>от 07.05.2018 № 204 «О национальных целях и стратегических задачах развития Российской Федерации на период до 2024 года»;</w:t>
      </w:r>
    </w:p>
    <w:p w:rsidR="00B64C8B" w:rsidRPr="00655806" w:rsidRDefault="00EB62C9" w:rsidP="00B64C8B">
      <w:pPr>
        <w:pStyle w:val="ConsPlusNormal"/>
        <w:ind w:firstLine="709"/>
        <w:jc w:val="both"/>
        <w:outlineLvl w:val="3"/>
      </w:pPr>
      <w:r w:rsidRPr="00655806">
        <w:t>национальных проектов</w:t>
      </w:r>
      <w:r w:rsidR="00B64C8B" w:rsidRPr="00655806">
        <w:t xml:space="preserve"> «Образовани</w:t>
      </w:r>
      <w:r w:rsidRPr="00655806">
        <w:t xml:space="preserve">е» и «Демография», утвержденных </w:t>
      </w:r>
      <w:r w:rsidR="00B64C8B" w:rsidRPr="00655806">
        <w:t>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B64C8B" w:rsidRPr="00655806" w:rsidRDefault="00EB62C9" w:rsidP="00B64C8B">
      <w:pPr>
        <w:pStyle w:val="ConsPlusNormal"/>
        <w:ind w:firstLine="709"/>
        <w:jc w:val="both"/>
        <w:outlineLvl w:val="3"/>
      </w:pPr>
      <w:r w:rsidRPr="00655806">
        <w:t>постановления</w:t>
      </w:r>
      <w:r w:rsidR="00B64C8B" w:rsidRPr="00655806">
        <w:t xml:space="preserve"> Правительства Российской</w:t>
      </w:r>
      <w:r w:rsidRPr="00655806">
        <w:t xml:space="preserve"> Федерации от 26.12.2017 </w:t>
      </w:r>
      <w:r w:rsidR="00B64C8B" w:rsidRPr="00655806">
        <w:t>№ 1642 «Об утверждении государственной программы Российской Федерации «Развитие образования»;</w:t>
      </w:r>
    </w:p>
    <w:p w:rsidR="0052770C" w:rsidRPr="00655806" w:rsidRDefault="00EB62C9" w:rsidP="00B870DB">
      <w:pPr>
        <w:pStyle w:val="ConsPlusNormal"/>
        <w:ind w:firstLine="708"/>
        <w:jc w:val="both"/>
        <w:outlineLvl w:val="3"/>
      </w:pPr>
      <w:r w:rsidRPr="00655806">
        <w:t>Государственной пр</w:t>
      </w:r>
      <w:r w:rsidR="0052770C" w:rsidRPr="00655806">
        <w:t>ограммы</w:t>
      </w:r>
      <w:r w:rsidR="00545417" w:rsidRPr="00655806">
        <w:t xml:space="preserve"> </w:t>
      </w:r>
      <w:r w:rsidR="00600A57" w:rsidRPr="00655806">
        <w:t xml:space="preserve">Алтайского края </w:t>
      </w:r>
      <w:r w:rsidR="00545417" w:rsidRPr="00655806">
        <w:t>«Развитие образован</w:t>
      </w:r>
      <w:r w:rsidR="0052770C" w:rsidRPr="00655806">
        <w:t>ия в Алтайском крае»,</w:t>
      </w:r>
      <w:r w:rsidR="00226EDF" w:rsidRPr="00655806">
        <w:t xml:space="preserve"> </w:t>
      </w:r>
      <w:r w:rsidRPr="00655806">
        <w:t>утвержденной</w:t>
      </w:r>
      <w:r w:rsidR="00545417" w:rsidRPr="00655806">
        <w:t xml:space="preserve"> постановлением Администрации Алтайского края от 13.12.2019 </w:t>
      </w:r>
      <w:r w:rsidR="00226EDF" w:rsidRPr="00655806">
        <w:t xml:space="preserve">     </w:t>
      </w:r>
      <w:r w:rsidR="0052770C" w:rsidRPr="00655806">
        <w:t>№ 494;</w:t>
      </w:r>
    </w:p>
    <w:p w:rsidR="00B64C8B" w:rsidRPr="00655806" w:rsidRDefault="00EB62C9" w:rsidP="00B64C8B">
      <w:pPr>
        <w:pStyle w:val="ConsPlusNormal"/>
        <w:ind w:firstLine="709"/>
        <w:jc w:val="both"/>
        <w:outlineLvl w:val="3"/>
      </w:pPr>
      <w:r w:rsidRPr="00655806">
        <w:t>законов</w:t>
      </w:r>
      <w:r w:rsidR="00B64C8B" w:rsidRPr="00655806">
        <w:t xml:space="preserve"> Алтайского края:</w:t>
      </w:r>
    </w:p>
    <w:p w:rsidR="00B64C8B" w:rsidRPr="00655806" w:rsidRDefault="00B64C8B" w:rsidP="00B64C8B">
      <w:pPr>
        <w:pStyle w:val="ConsPlusNormal"/>
        <w:ind w:firstLine="709"/>
        <w:jc w:val="both"/>
        <w:outlineLvl w:val="3"/>
      </w:pPr>
      <w:r w:rsidRPr="00655806">
        <w:t>от 21.11.2012 № 86-ЗС «Об утверждении стратегии социально-экономического развития Алтайского края до 2025 года»;</w:t>
      </w:r>
    </w:p>
    <w:p w:rsidR="00B64C8B" w:rsidRPr="00655806" w:rsidRDefault="00B64C8B" w:rsidP="00B64C8B">
      <w:pPr>
        <w:pStyle w:val="ConsPlusNormal"/>
        <w:ind w:firstLine="709"/>
        <w:jc w:val="both"/>
        <w:outlineLvl w:val="3"/>
      </w:pPr>
      <w:r w:rsidRPr="00655806">
        <w:t>от 04.09.2013 № 56-ЗС «Об образовании в Алтайском крае».</w:t>
      </w:r>
    </w:p>
    <w:p w:rsidR="00B64C8B" w:rsidRPr="00655806" w:rsidRDefault="00B64C8B" w:rsidP="00B64C8B">
      <w:pPr>
        <w:pStyle w:val="ConsPlusNormal"/>
        <w:ind w:firstLine="709"/>
        <w:jc w:val="both"/>
        <w:outlineLvl w:val="3"/>
      </w:pPr>
      <w:r w:rsidRPr="00655806">
        <w:t>Приоритетными направлениями государственной политики в области дошкольного образования Алтайского края являются:</w:t>
      </w:r>
    </w:p>
    <w:p w:rsidR="00B64C8B" w:rsidRPr="00655806" w:rsidRDefault="00B64C8B" w:rsidP="00B64C8B">
      <w:pPr>
        <w:pStyle w:val="ConsPlusNormal"/>
        <w:ind w:firstLine="709"/>
        <w:jc w:val="both"/>
        <w:outlineLvl w:val="3"/>
      </w:pPr>
      <w:r w:rsidRPr="00655806"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получающих дошкольное образование в семье, в рамках регионального проекта «Поддержка семей, имеющих детей» национального проекта «Образование»;</w:t>
      </w:r>
    </w:p>
    <w:p w:rsidR="00FE063C" w:rsidRPr="00655806" w:rsidRDefault="00B64C8B" w:rsidP="00B64C8B">
      <w:pPr>
        <w:pStyle w:val="ConsPlusNormal"/>
        <w:ind w:firstLine="709"/>
        <w:jc w:val="both"/>
        <w:outlineLvl w:val="3"/>
      </w:pPr>
      <w:r w:rsidRPr="00655806">
        <w:t>обеспечение доступного и качественного дошкольного образования, в том числе посредством 100 % доступности дошкольного образования для детей в возрасте от 3 до 7 лет;</w:t>
      </w:r>
    </w:p>
    <w:p w:rsidR="00B64C8B" w:rsidRPr="00655806" w:rsidRDefault="00B64C8B" w:rsidP="00B64C8B">
      <w:pPr>
        <w:pStyle w:val="ConsPlusNormal"/>
        <w:ind w:firstLine="709"/>
        <w:jc w:val="both"/>
        <w:outlineLvl w:val="3"/>
      </w:pPr>
      <w:r w:rsidRPr="00655806">
        <w:t>проведение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2 месяцев до 3 лет, в рамках регионального проекта «Содействие занятост</w:t>
      </w:r>
      <w:r w:rsidR="003C57DF" w:rsidRPr="00655806">
        <w:t>и женщин -</w:t>
      </w:r>
      <w:r w:rsidRPr="00655806">
        <w:t xml:space="preserve"> создание условий дошкольного образования для детей в возрасте до 3 лет» национального проекта «Демография».</w:t>
      </w:r>
    </w:p>
    <w:p w:rsidR="00B64C8B" w:rsidRPr="00655806" w:rsidRDefault="00B64C8B" w:rsidP="00B64C8B">
      <w:pPr>
        <w:pStyle w:val="ConsPlusNormal"/>
        <w:outlineLvl w:val="3"/>
      </w:pPr>
    </w:p>
    <w:p w:rsidR="00B11061" w:rsidRPr="00655806" w:rsidRDefault="00074375" w:rsidP="003A32D0">
      <w:pPr>
        <w:pStyle w:val="ConsPlusNormal"/>
        <w:ind w:firstLine="709"/>
        <w:jc w:val="center"/>
        <w:outlineLvl w:val="3"/>
      </w:pPr>
      <w:r w:rsidRPr="00655806">
        <w:t>2.2</w:t>
      </w:r>
      <w:r w:rsidR="00B11061" w:rsidRPr="00655806">
        <w:t>. Цель и задачи подпрограммы</w:t>
      </w:r>
      <w:r w:rsidR="00EB62C9" w:rsidRPr="00655806">
        <w:t xml:space="preserve"> 1</w:t>
      </w:r>
    </w:p>
    <w:p w:rsidR="00B11061" w:rsidRPr="00655806" w:rsidRDefault="00B11061" w:rsidP="003A32D0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Цель -</w:t>
      </w:r>
      <w:r w:rsidR="0027118A" w:rsidRPr="00655806">
        <w:t xml:space="preserve"> </w:t>
      </w:r>
      <w:r w:rsidR="00DD1660" w:rsidRPr="00655806">
        <w:t>Обеспечение доступности и качества дошкольного образования на территории город</w:t>
      </w:r>
      <w:r w:rsidR="00FE063C" w:rsidRPr="00655806">
        <w:t>а</w:t>
      </w:r>
      <w:r w:rsidR="00DD1660" w:rsidRPr="00655806">
        <w:t xml:space="preserve"> Рубцовск</w:t>
      </w:r>
      <w:r w:rsidR="00FE063C" w:rsidRPr="00655806">
        <w:t>а.</w:t>
      </w:r>
      <w:r w:rsidR="00DD1660" w:rsidRPr="00655806">
        <w:t xml:space="preserve"> </w:t>
      </w:r>
    </w:p>
    <w:p w:rsidR="00B11061" w:rsidRPr="00655806" w:rsidRDefault="00B11061" w:rsidP="00F91319">
      <w:pPr>
        <w:pStyle w:val="ConsPlusNormal"/>
        <w:ind w:firstLine="708"/>
        <w:jc w:val="both"/>
      </w:pPr>
      <w:r w:rsidRPr="00655806">
        <w:t>Задачи:</w:t>
      </w:r>
    </w:p>
    <w:p w:rsidR="000B3568" w:rsidRPr="00655806" w:rsidRDefault="000B3568" w:rsidP="000B3568">
      <w:pPr>
        <w:pStyle w:val="ConsPlusNormal"/>
        <w:ind w:firstLine="708"/>
        <w:jc w:val="both"/>
      </w:pPr>
      <w:r w:rsidRPr="00655806">
        <w:t>повышение доступности и качества услуг, п</w:t>
      </w:r>
      <w:r w:rsidR="00EB62C9" w:rsidRPr="00655806">
        <w:t xml:space="preserve">редоставляемых населению города </w:t>
      </w:r>
      <w:r w:rsidRPr="00655806">
        <w:t>Рубцовска в сфере дошкольного образования;</w:t>
      </w:r>
    </w:p>
    <w:p w:rsidR="000B3568" w:rsidRPr="00655806" w:rsidRDefault="000B3568" w:rsidP="000B3568">
      <w:pPr>
        <w:pStyle w:val="ConsPlusNormal"/>
        <w:ind w:firstLine="708"/>
        <w:jc w:val="both"/>
      </w:pPr>
      <w:r w:rsidRPr="00655806">
        <w:t>модернизация материально-технической базы дошкольных образовательных учреждений;</w:t>
      </w:r>
    </w:p>
    <w:p w:rsidR="00B11061" w:rsidRPr="00655806" w:rsidRDefault="00B11061" w:rsidP="000B3568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center"/>
        <w:outlineLvl w:val="3"/>
        <w:rPr>
          <w:strike/>
        </w:rPr>
      </w:pPr>
      <w:r w:rsidRPr="00655806">
        <w:t>2.</w:t>
      </w:r>
      <w:r w:rsidR="00074375" w:rsidRPr="00655806">
        <w:t>3</w:t>
      </w:r>
      <w:r w:rsidRPr="00655806">
        <w:t>.</w:t>
      </w:r>
      <w:r w:rsidR="00EC718E" w:rsidRPr="00655806">
        <w:t xml:space="preserve"> Конечные результаты реализации подпрограммы</w:t>
      </w:r>
      <w:r w:rsidRPr="00655806">
        <w:t xml:space="preserve"> </w:t>
      </w:r>
      <w:r w:rsidR="00DD1660" w:rsidRPr="00655806">
        <w:t>1</w:t>
      </w:r>
    </w:p>
    <w:p w:rsidR="00D45970" w:rsidRPr="00655806" w:rsidRDefault="00D45970" w:rsidP="00EC718E">
      <w:pPr>
        <w:pStyle w:val="ConsPlusNormal"/>
        <w:ind w:firstLine="709"/>
        <w:jc w:val="both"/>
      </w:pPr>
    </w:p>
    <w:p w:rsidR="005047F6" w:rsidRPr="00655806" w:rsidRDefault="00EC718E" w:rsidP="00EC718E">
      <w:pPr>
        <w:pStyle w:val="ConsPlusNormal"/>
        <w:ind w:firstLine="709"/>
        <w:jc w:val="both"/>
      </w:pPr>
      <w:r w:rsidRPr="00655806">
        <w:t xml:space="preserve">Показатель 1. Доля детей в возрасте 1,5 - 7 лет, получающих услугу дошкольного образования в муниципальных дошкольных образовательных учреждениях, к общей численности детей в возрасте 1,5 - 7 лет </w:t>
      </w:r>
      <w:r w:rsidR="00FE063C" w:rsidRPr="00655806">
        <w:t>.</w:t>
      </w:r>
    </w:p>
    <w:p w:rsidR="005047F6" w:rsidRPr="00655806" w:rsidRDefault="005047F6" w:rsidP="00EC718E">
      <w:pPr>
        <w:pStyle w:val="ConsPlusNormal"/>
        <w:ind w:firstLine="709"/>
        <w:jc w:val="both"/>
        <w:rPr>
          <w:color w:val="FF0000"/>
        </w:rPr>
      </w:pPr>
      <w:r w:rsidRPr="00655806">
        <w:t>Показатель 2. Количество услуг психолого-педагогической, методической и консультативной помощи родителям (законным представителям).</w:t>
      </w:r>
    </w:p>
    <w:p w:rsidR="00EC718E" w:rsidRPr="00655806" w:rsidRDefault="00EC718E" w:rsidP="00EC718E">
      <w:pPr>
        <w:pStyle w:val="ConsPlusNormal"/>
        <w:ind w:firstLine="709"/>
        <w:jc w:val="both"/>
      </w:pPr>
      <w:r w:rsidRPr="00655806">
        <w:t>Реализация подпрограммы 1 обеспечит достижение следующих результатов:</w:t>
      </w:r>
    </w:p>
    <w:p w:rsidR="00EC718E" w:rsidRPr="00655806" w:rsidRDefault="00FA0DD6" w:rsidP="00EC718E">
      <w:pPr>
        <w:pStyle w:val="ConsPlusNormal"/>
        <w:ind w:firstLine="709"/>
        <w:jc w:val="both"/>
      </w:pPr>
      <w:r w:rsidRPr="00655806">
        <w:t xml:space="preserve">доля </w:t>
      </w:r>
      <w:r w:rsidR="00EC718E" w:rsidRPr="00655806">
        <w:t>детей в возрасте 1,5 - 7 лет, получающих услугу дошкольного образования в муниципальных дошкольных образовательных учреждениях, к общей численности детей в возрасте 1,5 - 7 лет составит 72,5</w:t>
      </w:r>
      <w:r w:rsidR="00DD1660" w:rsidRPr="00655806">
        <w:t xml:space="preserve"> </w:t>
      </w:r>
      <w:r w:rsidR="00EC718E" w:rsidRPr="00655806">
        <w:t>%.</w:t>
      </w:r>
    </w:p>
    <w:p w:rsidR="00B11061" w:rsidRPr="00655806" w:rsidRDefault="005047F6" w:rsidP="003A32D0">
      <w:pPr>
        <w:pStyle w:val="ConsPlusNormal"/>
        <w:ind w:firstLine="709"/>
        <w:jc w:val="both"/>
      </w:pPr>
      <w:r w:rsidRPr="00655806">
        <w:t>количество услуг психолого-педагогической, методической и консультативной помощи родителям (законным представителям)</w:t>
      </w:r>
      <w:r w:rsidR="00FA0DD6" w:rsidRPr="00655806">
        <w:t xml:space="preserve"> составит 750 единиц.</w:t>
      </w:r>
    </w:p>
    <w:p w:rsidR="00FE063C" w:rsidRPr="00655806" w:rsidRDefault="00FE063C" w:rsidP="003A32D0">
      <w:pPr>
        <w:pStyle w:val="ConsPlusNormal"/>
        <w:ind w:firstLine="709"/>
        <w:jc w:val="center"/>
        <w:outlineLvl w:val="3"/>
      </w:pPr>
    </w:p>
    <w:p w:rsidR="00B11061" w:rsidRPr="00655806" w:rsidRDefault="00B11061" w:rsidP="003A32D0">
      <w:pPr>
        <w:pStyle w:val="ConsPlusNormal"/>
        <w:ind w:firstLine="709"/>
        <w:jc w:val="center"/>
        <w:outlineLvl w:val="3"/>
      </w:pPr>
      <w:r w:rsidRPr="00655806">
        <w:t>2.</w:t>
      </w:r>
      <w:r w:rsidR="00074375" w:rsidRPr="00655806">
        <w:t>4</w:t>
      </w:r>
      <w:r w:rsidRPr="00655806">
        <w:t>. Сроки и контрольные этапы реализации подпрограммы</w:t>
      </w:r>
      <w:r w:rsidR="00FE063C" w:rsidRPr="00655806">
        <w:t xml:space="preserve"> </w:t>
      </w:r>
      <w:r w:rsidR="00DD1660" w:rsidRPr="00655806">
        <w:t>1</w:t>
      </w:r>
    </w:p>
    <w:p w:rsidR="00DD1660" w:rsidRPr="00655806" w:rsidRDefault="00DD1660" w:rsidP="003A32D0">
      <w:pPr>
        <w:pStyle w:val="ConsPlusNormal"/>
        <w:ind w:firstLine="709"/>
        <w:jc w:val="both"/>
      </w:pPr>
    </w:p>
    <w:p w:rsidR="0044625D" w:rsidRPr="00655806" w:rsidRDefault="0044625D" w:rsidP="003A32D0">
      <w:pPr>
        <w:pStyle w:val="ConsPlusNormal"/>
        <w:ind w:firstLine="709"/>
        <w:jc w:val="both"/>
      </w:pPr>
      <w:r w:rsidRPr="00655806">
        <w:t>Подпрограмма</w:t>
      </w:r>
      <w:r w:rsidR="00C25043" w:rsidRPr="00655806">
        <w:t xml:space="preserve"> </w:t>
      </w:r>
      <w:r w:rsidR="00DD1660" w:rsidRPr="00655806">
        <w:t>1</w:t>
      </w:r>
      <w:r w:rsidRPr="00655806">
        <w:t xml:space="preserve"> реализуется в один этап. Срок реализации мероприятий подпрограммы рассчитан на </w:t>
      </w:r>
      <w:r w:rsidR="00F91319" w:rsidRPr="00655806">
        <w:t>4</w:t>
      </w:r>
      <w:r w:rsidRPr="00655806">
        <w:t xml:space="preserve"> </w:t>
      </w:r>
      <w:r w:rsidR="00F91319" w:rsidRPr="00655806">
        <w:t>года</w:t>
      </w:r>
      <w:r w:rsidRPr="00655806">
        <w:t xml:space="preserve"> с 202</w:t>
      </w:r>
      <w:r w:rsidR="00F91319" w:rsidRPr="00655806">
        <w:t>1</w:t>
      </w:r>
      <w:r w:rsidRPr="00655806">
        <w:t xml:space="preserve"> года по 202</w:t>
      </w:r>
      <w:r w:rsidR="0068581D" w:rsidRPr="00655806">
        <w:t>4</w:t>
      </w:r>
      <w:r w:rsidRPr="00655806">
        <w:t xml:space="preserve"> год. </w:t>
      </w:r>
    </w:p>
    <w:p w:rsidR="00EC718E" w:rsidRPr="00655806" w:rsidRDefault="00EC718E" w:rsidP="003A32D0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center"/>
        <w:outlineLvl w:val="2"/>
      </w:pPr>
      <w:r w:rsidRPr="00655806">
        <w:t xml:space="preserve">3. </w:t>
      </w:r>
      <w:r w:rsidR="00DD1660" w:rsidRPr="00655806">
        <w:t>Обобщенная характеристика мероприятий подпрограммы 1</w:t>
      </w:r>
    </w:p>
    <w:p w:rsidR="00DD1660" w:rsidRPr="00655806" w:rsidRDefault="00DD1660" w:rsidP="003A32D0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Подпрограмма 1 содержит 4 основных мероприятия, направленных на реализацию приоритетных направлений развития дошкольного образования:</w:t>
      </w:r>
    </w:p>
    <w:p w:rsidR="00B11061" w:rsidRPr="00655806" w:rsidRDefault="00FA0DD6" w:rsidP="003A32D0">
      <w:pPr>
        <w:pStyle w:val="ConsPlusNormal"/>
        <w:ind w:firstLine="709"/>
        <w:jc w:val="both"/>
      </w:pPr>
      <w:r w:rsidRPr="00655806">
        <w:t>1</w:t>
      </w:r>
      <w:r w:rsidR="000C6AB8" w:rsidRPr="00655806">
        <w:t xml:space="preserve">. </w:t>
      </w:r>
      <w:r w:rsidR="00B11061" w:rsidRPr="00655806">
        <w:t>Обеспечение государственной гарантии доступности дошкольного образования (выполнение муниципального задания и содержание имущества муниципальных учреждений).</w:t>
      </w:r>
    </w:p>
    <w:p w:rsidR="00B11061" w:rsidRPr="00655806" w:rsidRDefault="000C6AB8" w:rsidP="003A32D0">
      <w:pPr>
        <w:pStyle w:val="ConsPlusNormal"/>
        <w:ind w:firstLine="709"/>
        <w:jc w:val="both"/>
      </w:pPr>
      <w:r w:rsidRPr="00655806">
        <w:t xml:space="preserve">2. </w:t>
      </w:r>
      <w:r w:rsidR="00B11061" w:rsidRPr="00655806">
        <w:t>Финансирование мероприятий текущего и капитального ремонта.</w:t>
      </w:r>
    </w:p>
    <w:p w:rsidR="00B11061" w:rsidRPr="00655806" w:rsidRDefault="000C6AB8" w:rsidP="003A32D0">
      <w:pPr>
        <w:pStyle w:val="ConsPlusNormal"/>
        <w:ind w:firstLine="709"/>
        <w:jc w:val="both"/>
      </w:pPr>
      <w:r w:rsidRPr="00655806">
        <w:t xml:space="preserve">3. </w:t>
      </w:r>
      <w:r w:rsidR="00B11061" w:rsidRPr="00655806">
        <w:t xml:space="preserve">Обеспечение безопасных условий функционирования и повышение уровня пожарной безопасности дошкольных </w:t>
      </w:r>
      <w:r w:rsidR="00B11061" w:rsidRPr="00655806">
        <w:lastRenderedPageBreak/>
        <w:t>образовательных учреждений.</w:t>
      </w:r>
    </w:p>
    <w:p w:rsidR="00B11061" w:rsidRPr="00655806" w:rsidRDefault="000C6AB8" w:rsidP="003A32D0">
      <w:pPr>
        <w:pStyle w:val="ConsPlusNormal"/>
        <w:ind w:firstLine="709"/>
        <w:jc w:val="both"/>
      </w:pPr>
      <w:r w:rsidRPr="00655806">
        <w:t xml:space="preserve">4. </w:t>
      </w:r>
      <w:r w:rsidR="00B11061" w:rsidRPr="00655806">
        <w:t>Финансовое обеспечение в части материально-технического оснащения муниципальных образовательных учреждений.</w:t>
      </w:r>
    </w:p>
    <w:p w:rsidR="00DD1660" w:rsidRPr="00655806" w:rsidRDefault="00B11061" w:rsidP="003A32D0">
      <w:pPr>
        <w:pStyle w:val="ConsPlusNormal"/>
        <w:ind w:firstLine="709"/>
        <w:jc w:val="both"/>
      </w:pPr>
      <w:r w:rsidRPr="00655806">
        <w:t>Перечень мероприятий</w:t>
      </w:r>
      <w:r w:rsidR="00DD1660" w:rsidRPr="00655806">
        <w:t xml:space="preserve"> подпрограммы 1</w:t>
      </w:r>
      <w:r w:rsidRPr="00655806">
        <w:t xml:space="preserve"> представлен в </w:t>
      </w:r>
      <w:r w:rsidR="00DD1660" w:rsidRPr="00655806">
        <w:t>таблице 2</w:t>
      </w:r>
      <w:r w:rsidR="000C6AB8" w:rsidRPr="00655806">
        <w:t xml:space="preserve"> приложения 9</w:t>
      </w:r>
      <w:r w:rsidR="00C25043" w:rsidRPr="00655806">
        <w:t xml:space="preserve"> </w:t>
      </w:r>
      <w:r w:rsidR="00267BCA" w:rsidRPr="00655806">
        <w:t xml:space="preserve">к </w:t>
      </w:r>
      <w:r w:rsidR="00C25043" w:rsidRPr="00655806">
        <w:t>программ</w:t>
      </w:r>
      <w:r w:rsidR="00267BCA" w:rsidRPr="00655806">
        <w:t>е.</w:t>
      </w:r>
      <w:r w:rsidR="00C25043" w:rsidRPr="00655806">
        <w:t xml:space="preserve"> 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 xml:space="preserve">Реализация мероприятий подпрограммы 1 предполагается в течение всего периода реализации муниципальной программы </w:t>
      </w:r>
      <w:r w:rsidR="002F222A" w:rsidRPr="00655806">
        <w:t>«</w:t>
      </w:r>
      <w:r w:rsidRPr="00655806">
        <w:t>Развитие муниципальной системы образования города Рубцовска</w:t>
      </w:r>
      <w:r w:rsidR="002F222A" w:rsidRPr="00655806">
        <w:t>»</w:t>
      </w:r>
      <w:r w:rsidRPr="00655806">
        <w:t xml:space="preserve"> на 20</w:t>
      </w:r>
      <w:r w:rsidR="005B1692" w:rsidRPr="00655806">
        <w:t>2</w:t>
      </w:r>
      <w:r w:rsidR="00F91319" w:rsidRPr="00655806">
        <w:t>1</w:t>
      </w:r>
      <w:r w:rsidRPr="00655806">
        <w:t xml:space="preserve"> - 202</w:t>
      </w:r>
      <w:r w:rsidR="00713FDF" w:rsidRPr="00655806">
        <w:t>4</w:t>
      </w:r>
      <w:r w:rsidRPr="00655806">
        <w:t xml:space="preserve"> годы.</w:t>
      </w:r>
    </w:p>
    <w:p w:rsidR="000B3568" w:rsidRPr="00655806" w:rsidRDefault="000B3568" w:rsidP="000B3568">
      <w:pPr>
        <w:pStyle w:val="ConsPlusNormal"/>
        <w:jc w:val="both"/>
      </w:pPr>
    </w:p>
    <w:p w:rsidR="00B11061" w:rsidRPr="00655806" w:rsidRDefault="00B11061" w:rsidP="00DD1660">
      <w:pPr>
        <w:pStyle w:val="ConsPlusNormal"/>
        <w:ind w:firstLine="709"/>
        <w:jc w:val="center"/>
        <w:outlineLvl w:val="2"/>
      </w:pPr>
      <w:r w:rsidRPr="00655806">
        <w:t>4</w:t>
      </w:r>
      <w:r w:rsidR="00DD1660" w:rsidRPr="00655806">
        <w:t>. О</w:t>
      </w:r>
      <w:r w:rsidR="008E5188" w:rsidRPr="00655806">
        <w:t>бщий объём финансовых ресурсов,</w:t>
      </w:r>
      <w:r w:rsidR="00DD1660" w:rsidRPr="00655806">
        <w:t xml:space="preserve"> необходимых для реализации подпрограммы</w:t>
      </w:r>
      <w:r w:rsidR="00156A61" w:rsidRPr="00655806">
        <w:t xml:space="preserve"> 1</w:t>
      </w:r>
    </w:p>
    <w:p w:rsidR="00DD1660" w:rsidRPr="00655806" w:rsidRDefault="00DD1660" w:rsidP="003A32D0">
      <w:pPr>
        <w:pStyle w:val="ConsPlusNormal"/>
        <w:ind w:firstLine="709"/>
        <w:jc w:val="both"/>
      </w:pPr>
    </w:p>
    <w:p w:rsidR="004279E1" w:rsidRPr="004279E1" w:rsidRDefault="004279E1" w:rsidP="004279E1">
      <w:pPr>
        <w:pStyle w:val="ConsPlusNormal"/>
        <w:ind w:firstLine="709"/>
        <w:jc w:val="both"/>
      </w:pPr>
      <w:r w:rsidRPr="004279E1">
        <w:t xml:space="preserve">Источником финансирования мероприятий подпрограммы 1 является бюджет города и средства краевого и федерального бюджетов. При определении размера средств, выделяемых на реализацию мероприятий программы из бюджета города, учитывается необходимый для их осуществления объем финансирования. </w:t>
      </w: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Общий объем финансирования подпрограммы 1 из всех источников составляет 1903435,8 тыс. рублей, в том числе по годам:</w:t>
      </w: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2021 год -  220286,7 тыс. рублей;</w:t>
      </w:r>
    </w:p>
    <w:p w:rsidR="004279E1" w:rsidRPr="004279E1" w:rsidRDefault="004279E1" w:rsidP="004279E1">
      <w:pPr>
        <w:pStyle w:val="ConsPlusNormal"/>
        <w:ind w:firstLine="708"/>
        <w:jc w:val="both"/>
      </w:pPr>
      <w:r w:rsidRPr="004279E1">
        <w:t>2022 год – 552386,4 тыс. рублей;</w:t>
      </w:r>
    </w:p>
    <w:p w:rsidR="004279E1" w:rsidRPr="004279E1" w:rsidRDefault="004279E1" w:rsidP="004279E1">
      <w:pPr>
        <w:pStyle w:val="ConsPlusNormal"/>
        <w:ind w:firstLine="708"/>
        <w:jc w:val="both"/>
      </w:pPr>
      <w:r w:rsidRPr="004279E1">
        <w:t>2023 год –555657,7 тыс. рублей;</w:t>
      </w: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2024 год – 575105,0 тыс. рублей.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Из них:</w:t>
      </w:r>
    </w:p>
    <w:p w:rsidR="004279E1" w:rsidRPr="004279E1" w:rsidRDefault="004279E1" w:rsidP="004279E1">
      <w:pPr>
        <w:spacing w:after="0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средства бюджета города - 1903435,8 тыс. рублей, в том числе по годам:</w:t>
      </w: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2021 год -  220286,7 тыс. рублей;</w:t>
      </w:r>
    </w:p>
    <w:p w:rsidR="004279E1" w:rsidRPr="004279E1" w:rsidRDefault="004279E1" w:rsidP="004279E1">
      <w:pPr>
        <w:pStyle w:val="ConsPlusNormal"/>
        <w:ind w:firstLine="708"/>
        <w:jc w:val="both"/>
      </w:pPr>
      <w:r w:rsidRPr="004279E1">
        <w:t>2022 год – 552386,4 тыс. рублей;</w:t>
      </w:r>
    </w:p>
    <w:p w:rsidR="004279E1" w:rsidRPr="004279E1" w:rsidRDefault="004279E1" w:rsidP="004279E1">
      <w:pPr>
        <w:pStyle w:val="ConsPlusNormal"/>
        <w:ind w:firstLine="708"/>
        <w:jc w:val="both"/>
      </w:pPr>
      <w:r w:rsidRPr="004279E1">
        <w:t>2023 год –555657,7 тыс. рублей;</w:t>
      </w: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2024 год – 575105,0 тыс. рублей.</w:t>
      </w:r>
    </w:p>
    <w:p w:rsidR="004279E1" w:rsidRPr="004279E1" w:rsidRDefault="004279E1" w:rsidP="004279E1">
      <w:pPr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средства краевого бюджета – 0 тыс. рублей, в том числе по годам:</w:t>
      </w:r>
    </w:p>
    <w:p w:rsidR="004279E1" w:rsidRPr="004279E1" w:rsidRDefault="004279E1" w:rsidP="004279E1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2021 год – 0 тыс. рублей;</w:t>
      </w:r>
    </w:p>
    <w:p w:rsidR="004279E1" w:rsidRPr="004279E1" w:rsidRDefault="004279E1" w:rsidP="004279E1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2022 год – 0 тыс. рублей;</w:t>
      </w:r>
    </w:p>
    <w:p w:rsidR="004279E1" w:rsidRPr="004279E1" w:rsidRDefault="004279E1" w:rsidP="004279E1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2023 год – 0 тыс. рублей;</w:t>
      </w:r>
    </w:p>
    <w:p w:rsidR="004279E1" w:rsidRPr="004279E1" w:rsidRDefault="004279E1" w:rsidP="004279E1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2024 год – 0 тыс. рублей.</w:t>
      </w:r>
    </w:p>
    <w:p w:rsidR="004279E1" w:rsidRPr="004279E1" w:rsidRDefault="004279E1" w:rsidP="004279E1">
      <w:pPr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средства федерального бюджета – 0 тыс. рублей, в том числе по годам:</w:t>
      </w:r>
    </w:p>
    <w:p w:rsidR="004279E1" w:rsidRPr="004279E1" w:rsidRDefault="004279E1" w:rsidP="004279E1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2021 год – 0 тыс. рублей;</w:t>
      </w:r>
    </w:p>
    <w:p w:rsidR="004279E1" w:rsidRPr="004279E1" w:rsidRDefault="004279E1" w:rsidP="004279E1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2022 год – 0 тыс. рублей;</w:t>
      </w:r>
    </w:p>
    <w:p w:rsidR="004279E1" w:rsidRPr="004279E1" w:rsidRDefault="004279E1" w:rsidP="004279E1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2023 год –  0 тыс. рублей;</w:t>
      </w: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2024 год –  0 тыс. рублей.</w:t>
      </w:r>
    </w:p>
    <w:p w:rsidR="004279E1" w:rsidRPr="004279E1" w:rsidRDefault="004279E1" w:rsidP="004279E1">
      <w:pPr>
        <w:pStyle w:val="ConsPlusNormal"/>
        <w:ind w:firstLine="709"/>
        <w:jc w:val="both"/>
      </w:pPr>
      <w:r w:rsidRPr="004279E1">
        <w:t>Объем финансирования подпрограммы 1 подлежит ежегодному уточнению при формировании бюджета  города на очередной финансовый год.</w:t>
      </w:r>
    </w:p>
    <w:p w:rsidR="004279E1" w:rsidRPr="004279E1" w:rsidRDefault="004279E1" w:rsidP="004279E1">
      <w:pPr>
        <w:pStyle w:val="ConsPlusNormal"/>
        <w:ind w:firstLine="709"/>
        <w:jc w:val="both"/>
      </w:pPr>
      <w:r w:rsidRPr="004279E1">
        <w:t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B11061" w:rsidRPr="004279E1" w:rsidRDefault="004279E1" w:rsidP="004279E1">
      <w:pPr>
        <w:pStyle w:val="ConsPlusNormal"/>
        <w:ind w:firstLine="709"/>
        <w:jc w:val="both"/>
      </w:pPr>
      <w:r w:rsidRPr="004279E1">
        <w:t>Сводные финансовые затраты по направлениям подпрограммы 1 представлены в таблице 3 приложения 10 к Программе</w:t>
      </w:r>
      <w:r w:rsidR="000C6AB8" w:rsidRPr="004279E1">
        <w:t xml:space="preserve">. </w:t>
      </w:r>
    </w:p>
    <w:p w:rsidR="00B11061" w:rsidRPr="00655806" w:rsidRDefault="00B11061" w:rsidP="003A32D0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center"/>
        <w:outlineLvl w:val="2"/>
      </w:pPr>
      <w:r w:rsidRPr="00655806">
        <w:t xml:space="preserve">5. </w:t>
      </w:r>
      <w:r w:rsidR="008E5188" w:rsidRPr="00655806">
        <w:t>Анализ рисков реализации подпрограммы 1 и описание мер управления рисками реализации подпрограммы 1</w:t>
      </w:r>
    </w:p>
    <w:p w:rsidR="00B11061" w:rsidRPr="00655806" w:rsidRDefault="00B11061" w:rsidP="003A32D0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К рискам, которые могут оказать влияние на достижение запланированных целей подпрограммы</w:t>
      </w:r>
      <w:r w:rsidR="008E5188" w:rsidRPr="00655806">
        <w:t xml:space="preserve"> 1</w:t>
      </w:r>
      <w:r w:rsidRPr="00655806">
        <w:t>, относятся: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законодательные риски, обусловленные изменениями в законодательстве Российской Федерации, ограничивающими возможность реализации предусмотр</w:t>
      </w:r>
      <w:r w:rsidR="008E5188" w:rsidRPr="00655806">
        <w:t>енных подпрограммой мероприятий.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Управление рисками будет осуществляться на основе: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проведения комплексного анализа исполнения подпрограммы</w:t>
      </w:r>
      <w:r w:rsidR="008E5188" w:rsidRPr="00655806">
        <w:t xml:space="preserve"> 1</w:t>
      </w:r>
      <w:r w:rsidRPr="00655806">
        <w:t xml:space="preserve"> с дальнейшим пересмотром критериев оценки и отбора мероприятий подпрограммы</w:t>
      </w:r>
      <w:r w:rsidR="00156A61" w:rsidRPr="00655806">
        <w:t xml:space="preserve"> 1</w:t>
      </w:r>
      <w:r w:rsidRPr="00655806">
        <w:t>;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мониторинга результативности реализации подпрограммы</w:t>
      </w:r>
      <w:r w:rsidR="008E5188" w:rsidRPr="00655806">
        <w:t xml:space="preserve"> 1</w:t>
      </w:r>
      <w:r w:rsidRPr="00655806">
        <w:t>.</w:t>
      </w:r>
    </w:p>
    <w:p w:rsidR="00B11061" w:rsidRPr="00655806" w:rsidRDefault="00B11061" w:rsidP="003A32D0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center"/>
        <w:outlineLvl w:val="2"/>
      </w:pPr>
      <w:r w:rsidRPr="00655806">
        <w:t xml:space="preserve">6. </w:t>
      </w:r>
      <w:r w:rsidR="008E5188" w:rsidRPr="00655806">
        <w:t>Оценка эффективности подпрограммы 1</w:t>
      </w:r>
    </w:p>
    <w:p w:rsidR="00B11061" w:rsidRPr="00655806" w:rsidRDefault="00B11061" w:rsidP="003A32D0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 xml:space="preserve">Оценка эффективности подпрограммы осуществляется </w:t>
      </w:r>
      <w:r w:rsidR="00EC718E" w:rsidRPr="00655806">
        <w:t>в соответствии с Методикой</w:t>
      </w:r>
      <w:r w:rsidR="00EC718E" w:rsidRPr="00655806">
        <w:rPr>
          <w:color w:val="FF0000"/>
        </w:rPr>
        <w:t xml:space="preserve"> </w:t>
      </w:r>
      <w:r w:rsidR="00EC718E" w:rsidRPr="00655806">
        <w:t xml:space="preserve">согласно </w:t>
      </w:r>
      <w:r w:rsidRPr="00655806">
        <w:t>приложению 2 к Порядку разработки, реализации и оценки эффективности муниц</w:t>
      </w:r>
      <w:r w:rsidR="00A86F8C" w:rsidRPr="00655806">
        <w:t>ипальных про</w:t>
      </w:r>
      <w:r w:rsidR="000C6AB8" w:rsidRPr="00655806">
        <w:t>грамм, утвержденному</w:t>
      </w:r>
      <w:r w:rsidRPr="00655806">
        <w:t xml:space="preserve"> постановлением Администрации города Рубцовска Алтайского края </w:t>
      </w:r>
      <w:r w:rsidR="00642B03" w:rsidRPr="00642B03">
        <w:t>от 21.10.2020 № 2589</w:t>
      </w:r>
      <w:r w:rsidRPr="00655806">
        <w:t>.</w:t>
      </w:r>
    </w:p>
    <w:p w:rsidR="00EC718E" w:rsidRPr="00655806" w:rsidRDefault="00EC718E" w:rsidP="003A32D0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center"/>
        <w:outlineLvl w:val="2"/>
      </w:pPr>
      <w:r w:rsidRPr="00655806">
        <w:t xml:space="preserve">7. </w:t>
      </w:r>
      <w:r w:rsidR="00FE063C" w:rsidRPr="00655806">
        <w:t>Механизм реализации под</w:t>
      </w:r>
      <w:r w:rsidR="008E5188" w:rsidRPr="00655806">
        <w:t>программы 1</w:t>
      </w:r>
    </w:p>
    <w:p w:rsidR="00156A61" w:rsidRPr="00655806" w:rsidRDefault="00156A61" w:rsidP="00FE063C">
      <w:pPr>
        <w:pStyle w:val="ConsPlusNormal"/>
        <w:jc w:val="both"/>
      </w:pPr>
    </w:p>
    <w:p w:rsidR="00FE063C" w:rsidRPr="00655806" w:rsidRDefault="00B11061" w:rsidP="000C6AB8">
      <w:pPr>
        <w:pStyle w:val="ConsPlusNormal"/>
        <w:ind w:firstLine="709"/>
        <w:jc w:val="both"/>
      </w:pPr>
      <w:r w:rsidRPr="00655806">
        <w:t>Исполнителем п</w:t>
      </w:r>
      <w:r w:rsidR="008E5188" w:rsidRPr="00655806">
        <w:t>одп</w:t>
      </w:r>
      <w:r w:rsidRPr="00655806">
        <w:t>рограммы</w:t>
      </w:r>
      <w:r w:rsidR="008E5188" w:rsidRPr="00655806">
        <w:t xml:space="preserve"> 1</w:t>
      </w:r>
      <w:r w:rsidRPr="00655806">
        <w:t xml:space="preserve"> является МКУ </w:t>
      </w:r>
      <w:r w:rsidR="002F222A" w:rsidRPr="00655806">
        <w:t>«</w:t>
      </w:r>
      <w:r w:rsidRPr="00655806">
        <w:t>Управление образования</w:t>
      </w:r>
      <w:r w:rsidR="000C6AB8" w:rsidRPr="00655806">
        <w:t>» г. Рубцовска, которым</w:t>
      </w:r>
      <w:r w:rsidR="00FE063C" w:rsidRPr="00655806">
        <w:t xml:space="preserve"> обеспечивает</w:t>
      </w:r>
      <w:r w:rsidR="000C6AB8" w:rsidRPr="00655806">
        <w:t>ся</w:t>
      </w:r>
      <w:r w:rsidR="00FE063C" w:rsidRPr="00655806">
        <w:t>:</w:t>
      </w:r>
    </w:p>
    <w:p w:rsidR="00B11061" w:rsidRPr="00655806" w:rsidRDefault="00B11061" w:rsidP="000C6AB8">
      <w:pPr>
        <w:pStyle w:val="ConsPlusNormal"/>
        <w:ind w:firstLine="709"/>
        <w:jc w:val="both"/>
      </w:pPr>
      <w:r w:rsidRPr="00655806">
        <w:t>координаци</w:t>
      </w:r>
      <w:r w:rsidR="000C6AB8" w:rsidRPr="00655806">
        <w:t>я</w:t>
      </w:r>
      <w:r w:rsidRPr="00655806">
        <w:t xml:space="preserve"> действий участников подпрограммы;</w:t>
      </w:r>
    </w:p>
    <w:p w:rsidR="00B11061" w:rsidRPr="00655806" w:rsidRDefault="00B11061" w:rsidP="000C6AB8">
      <w:pPr>
        <w:pStyle w:val="ConsPlusNormal"/>
        <w:ind w:firstLine="709"/>
        <w:jc w:val="both"/>
      </w:pPr>
      <w:r w:rsidRPr="00655806">
        <w:t>достижение утвержденных значений целевых показателей;</w:t>
      </w:r>
    </w:p>
    <w:p w:rsidR="00B11061" w:rsidRPr="00655806" w:rsidRDefault="00B11061" w:rsidP="000C6AB8">
      <w:pPr>
        <w:pStyle w:val="ConsPlusNormal"/>
        <w:ind w:firstLine="709"/>
        <w:jc w:val="both"/>
      </w:pPr>
      <w:r w:rsidRPr="00655806">
        <w:t>внесение изменений в программу в установленном порядке с учетом предложений участников подпрограммы;</w:t>
      </w:r>
    </w:p>
    <w:p w:rsidR="00B11061" w:rsidRPr="00655806" w:rsidRDefault="00B11061" w:rsidP="000C6AB8">
      <w:pPr>
        <w:pStyle w:val="ConsPlusNormal"/>
        <w:ind w:firstLine="709"/>
        <w:jc w:val="both"/>
      </w:pPr>
      <w:r w:rsidRPr="00655806">
        <w:t>целевое использование выделенных бюджетных средств.</w:t>
      </w:r>
    </w:p>
    <w:p w:rsidR="00B11061" w:rsidRDefault="00B11061" w:rsidP="000C6AB8">
      <w:pPr>
        <w:pStyle w:val="ConsPlusNormal"/>
        <w:ind w:firstLine="709"/>
        <w:jc w:val="both"/>
      </w:pPr>
      <w:r w:rsidRPr="00655806"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</w:t>
      </w:r>
      <w:r w:rsidR="00EC718E" w:rsidRPr="00655806">
        <w:t>ым</w:t>
      </w:r>
      <w:r w:rsidRPr="00655806">
        <w:t xml:space="preserve"> постановлением Администрации города Рубцовска Алтайского края от </w:t>
      </w:r>
      <w:r w:rsidR="00642B03" w:rsidRPr="00642B03">
        <w:t xml:space="preserve"> 21.10.2020 № 2589</w:t>
      </w:r>
      <w:r w:rsidRPr="00655806">
        <w:t>.</w:t>
      </w:r>
    </w:p>
    <w:p w:rsidR="00371348" w:rsidRDefault="00371348" w:rsidP="000C6AB8">
      <w:pPr>
        <w:pStyle w:val="ConsPlusNormal"/>
        <w:ind w:firstLine="709"/>
        <w:jc w:val="both"/>
      </w:pPr>
    </w:p>
    <w:p w:rsidR="00371348" w:rsidRDefault="00371348" w:rsidP="000C6AB8">
      <w:pPr>
        <w:pStyle w:val="ConsPlusNormal"/>
        <w:ind w:firstLine="709"/>
        <w:jc w:val="both"/>
      </w:pPr>
    </w:p>
    <w:p w:rsidR="00371348" w:rsidRDefault="00371348" w:rsidP="000C6AB8">
      <w:pPr>
        <w:pStyle w:val="ConsPlusNormal"/>
        <w:ind w:firstLine="709"/>
        <w:jc w:val="both"/>
      </w:pPr>
    </w:p>
    <w:p w:rsidR="00BF4C0E" w:rsidRDefault="00BF4C0E" w:rsidP="000C6AB8">
      <w:pPr>
        <w:pStyle w:val="ConsPlusNormal"/>
        <w:ind w:firstLine="709"/>
        <w:jc w:val="both"/>
      </w:pPr>
    </w:p>
    <w:p w:rsidR="00BF4C0E" w:rsidRDefault="00BF4C0E" w:rsidP="000C6AB8">
      <w:pPr>
        <w:pStyle w:val="ConsPlusNormal"/>
        <w:ind w:firstLine="709"/>
        <w:jc w:val="both"/>
      </w:pPr>
    </w:p>
    <w:p w:rsidR="00BF4C0E" w:rsidRPr="00655806" w:rsidRDefault="00BF4C0E" w:rsidP="000C6AB8">
      <w:pPr>
        <w:pStyle w:val="ConsPlusNormal"/>
        <w:ind w:firstLine="709"/>
        <w:jc w:val="both"/>
      </w:pPr>
    </w:p>
    <w:p w:rsidR="00B11061" w:rsidRPr="00655806" w:rsidRDefault="00B11061" w:rsidP="00BF4C0E">
      <w:pPr>
        <w:pStyle w:val="ConsPlusNormal"/>
        <w:ind w:left="5529" w:firstLine="1701"/>
        <w:outlineLvl w:val="1"/>
      </w:pPr>
      <w:r w:rsidRPr="00655806">
        <w:lastRenderedPageBreak/>
        <w:t>Приложение 2</w:t>
      </w:r>
      <w:r w:rsidR="00BF4C0E">
        <w:t xml:space="preserve"> </w:t>
      </w:r>
      <w:r w:rsidR="00BF4C0E" w:rsidRPr="00DC201A">
        <w:rPr>
          <w:color w:val="000000"/>
        </w:rPr>
        <w:t>к Программе</w:t>
      </w:r>
    </w:p>
    <w:p w:rsidR="00B11061" w:rsidRDefault="00B11061" w:rsidP="007F6543">
      <w:pPr>
        <w:pStyle w:val="ConsPlusNormal"/>
        <w:ind w:left="5529"/>
      </w:pPr>
    </w:p>
    <w:p w:rsidR="00BF4C0E" w:rsidRPr="00655806" w:rsidRDefault="00BF4C0E" w:rsidP="007F6543">
      <w:pPr>
        <w:pStyle w:val="ConsPlusNormal"/>
        <w:ind w:left="5529"/>
      </w:pPr>
    </w:p>
    <w:p w:rsidR="00B11061" w:rsidRPr="00655806" w:rsidRDefault="00B11061" w:rsidP="00B11061">
      <w:pPr>
        <w:pStyle w:val="ConsPlusNormal"/>
        <w:jc w:val="center"/>
      </w:pPr>
      <w:bookmarkStart w:id="1" w:name="Par448"/>
      <w:bookmarkEnd w:id="1"/>
      <w:r w:rsidRPr="00655806">
        <w:t>ПОДПРОГРАММА 2</w:t>
      </w:r>
    </w:p>
    <w:p w:rsidR="00B11061" w:rsidRPr="00655806" w:rsidRDefault="00BE450C" w:rsidP="00B11061">
      <w:pPr>
        <w:pStyle w:val="ConsPlusNormal"/>
        <w:jc w:val="center"/>
      </w:pPr>
      <w:r w:rsidRPr="00655806">
        <w:t>«</w:t>
      </w:r>
      <w:r w:rsidR="00B11061" w:rsidRPr="00655806">
        <w:t>РАЗВИТИЕ ОБЩЕГО ОБРАЗОВАНИЯ</w:t>
      </w:r>
      <w:r w:rsidRPr="00655806">
        <w:t>»</w:t>
      </w:r>
      <w:r w:rsidR="00786D2A" w:rsidRPr="00655806">
        <w:rPr>
          <w:color w:val="FF0000"/>
        </w:rPr>
        <w:t xml:space="preserve"> </w:t>
      </w:r>
    </w:p>
    <w:p w:rsidR="00B11061" w:rsidRPr="00655806" w:rsidRDefault="00B11061" w:rsidP="00B11061">
      <w:pPr>
        <w:pStyle w:val="ConsPlusNormal"/>
        <w:jc w:val="both"/>
      </w:pPr>
    </w:p>
    <w:p w:rsidR="00B11061" w:rsidRPr="00655806" w:rsidRDefault="00B11061" w:rsidP="00B11061">
      <w:pPr>
        <w:pStyle w:val="ConsPlusNormal"/>
        <w:jc w:val="center"/>
        <w:outlineLvl w:val="2"/>
      </w:pPr>
      <w:r w:rsidRPr="00655806">
        <w:t>Паспорт</w:t>
      </w:r>
    </w:p>
    <w:p w:rsidR="00B11061" w:rsidRPr="00655806" w:rsidRDefault="00B11061" w:rsidP="00B11061">
      <w:pPr>
        <w:pStyle w:val="ConsPlusNormal"/>
        <w:jc w:val="center"/>
      </w:pPr>
      <w:r w:rsidRPr="00655806">
        <w:t xml:space="preserve">подпрограммы 2 </w:t>
      </w:r>
      <w:r w:rsidR="00BE450C" w:rsidRPr="00655806">
        <w:t>«Развитие общего образования»</w:t>
      </w:r>
      <w:r w:rsidR="00786D2A" w:rsidRPr="00655806">
        <w:rPr>
          <w:color w:val="FF0000"/>
        </w:rPr>
        <w:t xml:space="preserve"> </w:t>
      </w:r>
    </w:p>
    <w:p w:rsidR="00B11061" w:rsidRPr="00655806" w:rsidRDefault="00B11061" w:rsidP="00B11061">
      <w:pPr>
        <w:pStyle w:val="ConsPlusNormal"/>
        <w:jc w:val="center"/>
      </w:pPr>
      <w:r w:rsidRPr="00655806">
        <w:t xml:space="preserve">(далее </w:t>
      </w:r>
      <w:r w:rsidR="008E5188" w:rsidRPr="00655806">
        <w:t>–</w:t>
      </w:r>
      <w:r w:rsidRPr="00655806">
        <w:t xml:space="preserve"> подпрограмма</w:t>
      </w:r>
      <w:r w:rsidR="008E5188" w:rsidRPr="00655806">
        <w:t xml:space="preserve"> 2</w:t>
      </w:r>
      <w:r w:rsidRPr="00655806">
        <w:t>)</w:t>
      </w:r>
    </w:p>
    <w:p w:rsidR="00B11061" w:rsidRPr="00655806" w:rsidRDefault="00B11061" w:rsidP="00B1106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02"/>
        <w:gridCol w:w="5954"/>
      </w:tblGrid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6452CE">
            <w:pPr>
              <w:pStyle w:val="ConsPlusNormal"/>
            </w:pPr>
            <w:r w:rsidRPr="00655806">
              <w:t xml:space="preserve">Соисполнитель </w:t>
            </w:r>
            <w:r w:rsidR="0088333F" w:rsidRPr="00655806">
              <w:t>под</w:t>
            </w:r>
            <w:r w:rsidRPr="00655806">
              <w:t>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2000BC" w:rsidP="006452CE">
            <w:pPr>
              <w:pStyle w:val="ConsPlusNormal"/>
            </w:pPr>
            <w:r w:rsidRPr="00655806">
              <w:t xml:space="preserve">Муниципальные бюджетные общеобразовательные </w:t>
            </w:r>
            <w:r w:rsidR="00D45970" w:rsidRPr="00655806">
              <w:t xml:space="preserve">организации </w:t>
            </w:r>
            <w:r w:rsidRPr="00655806">
              <w:t>города Рубцовска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Участники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156A61" w:rsidP="00727E04">
            <w:pPr>
              <w:pStyle w:val="ConsPlusNormal"/>
              <w:jc w:val="both"/>
            </w:pPr>
            <w:r w:rsidRPr="00655806">
              <w:t>О</w:t>
            </w:r>
            <w:r w:rsidR="008E5188" w:rsidRPr="00655806">
              <w:t>тсутствуют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Цель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001A02" w:rsidP="00727E04">
            <w:pPr>
              <w:pStyle w:val="ConsPlusNormal"/>
              <w:jc w:val="both"/>
            </w:pPr>
            <w:r w:rsidRPr="00655806">
              <w:t>П</w:t>
            </w:r>
            <w:r w:rsidR="00993BA2" w:rsidRPr="00655806">
              <w:t>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</w:tc>
      </w:tr>
      <w:tr w:rsidR="00750F45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655806" w:rsidRDefault="00750F45" w:rsidP="00727E04">
            <w:pPr>
              <w:pStyle w:val="ConsPlusNormal"/>
              <w:jc w:val="both"/>
            </w:pPr>
            <w:r w:rsidRPr="00655806">
              <w:t>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655806" w:rsidRDefault="00001A02" w:rsidP="00156A6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Ф</w:t>
            </w:r>
            <w:r w:rsidR="00750F45" w:rsidRPr="00655806">
              <w:rPr>
                <w:rFonts w:ascii="Arial" w:hAnsi="Arial" w:cs="Arial"/>
                <w:sz w:val="16"/>
                <w:szCs w:val="16"/>
              </w:rPr>
              <w:t>ормирование образовательной сети и финансово-экономических механизмов, обеспечивающих равный доступ населения к услугам общего образования детей, модернизация содержания образования и обеспечения готовности выпускников общеобразовательных организаций к дальнейшему обучению,</w:t>
            </w:r>
            <w:r w:rsidR="00391341" w:rsidRPr="006558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0F45" w:rsidRPr="00655806">
              <w:rPr>
                <w:rFonts w:ascii="Arial" w:hAnsi="Arial" w:cs="Arial"/>
                <w:sz w:val="16"/>
                <w:szCs w:val="16"/>
              </w:rPr>
              <w:t>предоставление во</w:t>
            </w:r>
            <w:r w:rsidR="00D45970" w:rsidRPr="00655806">
              <w:rPr>
                <w:rFonts w:ascii="Arial" w:hAnsi="Arial" w:cs="Arial"/>
                <w:sz w:val="16"/>
                <w:szCs w:val="16"/>
              </w:rPr>
              <w:t xml:space="preserve">зможности всем детям-инвалидам </w:t>
            </w:r>
            <w:r w:rsidR="00750F45" w:rsidRPr="00655806">
              <w:rPr>
                <w:rFonts w:ascii="Arial" w:hAnsi="Arial" w:cs="Arial"/>
                <w:sz w:val="16"/>
                <w:szCs w:val="16"/>
              </w:rPr>
              <w:t>освоения образовательных программ общего образования в форме инклюзивного образования;</w:t>
            </w:r>
          </w:p>
          <w:p w:rsidR="00750F45" w:rsidRPr="00655806" w:rsidRDefault="00750F45" w:rsidP="00156A6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806">
              <w:rPr>
                <w:rFonts w:ascii="Arial" w:hAnsi="Arial" w:cs="Arial"/>
                <w:color w:val="000000"/>
                <w:sz w:val="16"/>
                <w:szCs w:val="16"/>
              </w:rPr>
              <w:t>создание системы школьного питания, способной обеспечить учащихся муниципальных общеобразовательных организаций города Рубцовска рациональным и качественным питанием в соответствии с действующими нормативными документами, с учётом возрастных особенностей ребёнка, его дневной загруженности в учреждении и реализации права выбора блюд;</w:t>
            </w:r>
          </w:p>
          <w:p w:rsidR="00750F45" w:rsidRPr="00655806" w:rsidRDefault="00750F45" w:rsidP="00156A61">
            <w:pPr>
              <w:pStyle w:val="ConsPlusNormal"/>
              <w:jc w:val="both"/>
              <w:outlineLvl w:val="3"/>
              <w:rPr>
                <w:rFonts w:eastAsia="Times New Roman"/>
                <w:color w:val="000000"/>
              </w:rPr>
            </w:pPr>
            <w:r w:rsidRPr="00655806">
              <w:t>выявление и поддержка интел</w:t>
            </w:r>
            <w:r w:rsidR="008E5188" w:rsidRPr="00655806">
              <w:t>лектуально одаренных школьников</w:t>
            </w:r>
            <w:r w:rsidRPr="00655806">
              <w:t xml:space="preserve"> </w:t>
            </w:r>
          </w:p>
        </w:tc>
      </w:tr>
      <w:tr w:rsidR="00750F45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655806" w:rsidRDefault="00750F45" w:rsidP="00727E04">
            <w:pPr>
              <w:pStyle w:val="ConsPlusNormal"/>
              <w:jc w:val="both"/>
            </w:pPr>
            <w:r w:rsidRPr="00655806">
              <w:t>Перечень мероприятий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45" w:rsidRPr="00655806" w:rsidRDefault="00001A02" w:rsidP="00D45970">
            <w:pPr>
              <w:tabs>
                <w:tab w:val="left" w:pos="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5806">
              <w:rPr>
                <w:rFonts w:ascii="Arial" w:eastAsia="Times New Roman" w:hAnsi="Arial" w:cs="Arial"/>
                <w:spacing w:val="-5"/>
                <w:sz w:val="16"/>
                <w:szCs w:val="16"/>
              </w:rPr>
              <w:t>О</w:t>
            </w:r>
            <w:r w:rsidR="00750F45" w:rsidRPr="00655806">
              <w:rPr>
                <w:rFonts w:ascii="Arial" w:eastAsia="Times New Roman" w:hAnsi="Arial" w:cs="Arial"/>
                <w:spacing w:val="-5"/>
                <w:sz w:val="16"/>
                <w:szCs w:val="16"/>
              </w:rPr>
              <w:t>беспечение государственной гарантии доступности общего образования</w:t>
            </w:r>
            <w:r w:rsidR="00750F45" w:rsidRPr="00655806">
              <w:rPr>
                <w:rFonts w:ascii="Arial" w:eastAsia="Times New Roman" w:hAnsi="Arial" w:cs="Arial"/>
                <w:sz w:val="16"/>
                <w:szCs w:val="16"/>
              </w:rPr>
              <w:t xml:space="preserve"> (выполнение муниципального задания и содержание имущества муниципальных учреждений);</w:t>
            </w:r>
          </w:p>
          <w:p w:rsidR="00750F45" w:rsidRPr="00655806" w:rsidRDefault="00750F45" w:rsidP="00D45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5806">
              <w:rPr>
                <w:rFonts w:ascii="Arial" w:eastAsia="Times New Roman" w:hAnsi="Arial" w:cs="Arial"/>
                <w:sz w:val="16"/>
                <w:szCs w:val="16"/>
              </w:rPr>
              <w:t>финансовое обеспечение в части материально технического оснащения муниципальных образовательных учреждений;</w:t>
            </w:r>
          </w:p>
          <w:p w:rsidR="00750F45" w:rsidRPr="00655806" w:rsidRDefault="00750F45" w:rsidP="00D45970">
            <w:pPr>
              <w:tabs>
                <w:tab w:val="left" w:pos="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5806">
              <w:rPr>
                <w:rFonts w:ascii="Arial" w:eastAsia="Times New Roman" w:hAnsi="Arial" w:cs="Arial"/>
                <w:sz w:val="16"/>
                <w:szCs w:val="16"/>
              </w:rPr>
              <w:t xml:space="preserve">финансирование мероприятий текущего и капитального ремонта муниципальных общеобразовательных учреждений; </w:t>
            </w:r>
          </w:p>
          <w:p w:rsidR="00EB2C58" w:rsidRPr="00655806" w:rsidRDefault="00750F45" w:rsidP="00D45970">
            <w:pPr>
              <w:pStyle w:val="ConsPlusNormal"/>
              <w:jc w:val="both"/>
              <w:rPr>
                <w:rFonts w:eastAsia="Times New Roman"/>
              </w:rPr>
            </w:pPr>
            <w:r w:rsidRPr="00655806">
              <w:rPr>
                <w:rFonts w:eastAsia="Times New Roman"/>
              </w:rPr>
              <w:t>обеспечение безопасных условий функционирования и повышения уровня пожарной безопасности муниципальных общеобразовательных учреждений;</w:t>
            </w:r>
          </w:p>
          <w:p w:rsidR="00391341" w:rsidRPr="00655806" w:rsidRDefault="00391341" w:rsidP="00D45970">
            <w:pPr>
              <w:pStyle w:val="ConsPlusNormal"/>
              <w:jc w:val="both"/>
            </w:pPr>
            <w:r w:rsidRPr="00655806">
              <w:t>организация питания отдельных категорий обучающихся муниципальных общеобразовательных организаций;</w:t>
            </w:r>
          </w:p>
          <w:p w:rsidR="00750F45" w:rsidRPr="00655806" w:rsidRDefault="00750F45" w:rsidP="00D45970">
            <w:pPr>
              <w:pStyle w:val="ConsPlusNormal"/>
              <w:jc w:val="both"/>
            </w:pPr>
            <w:r w:rsidRPr="00655806">
              <w:rPr>
                <w:rFonts w:eastAsia="Times New Roman"/>
                <w:color w:val="000000"/>
              </w:rPr>
              <w:t>проведение праздничных мероприятий и муниципальных конкурсов; участие и сопровождение детей в городских, краевых и всероссийских конкурсах</w:t>
            </w:r>
            <w:r w:rsidR="008E5188" w:rsidRPr="00655806">
              <w:rPr>
                <w:rFonts w:eastAsia="Times New Roman"/>
                <w:color w:val="000000"/>
              </w:rPr>
              <w:t>;</w:t>
            </w:r>
          </w:p>
          <w:p w:rsidR="00750F45" w:rsidRPr="00655806" w:rsidRDefault="00750F45" w:rsidP="00D45970">
            <w:pPr>
              <w:pStyle w:val="ConsPlusNormal"/>
              <w:jc w:val="both"/>
            </w:pPr>
            <w:r w:rsidRPr="00655806">
              <w:t>выявление и поддержка интеллектуально одаренных школьников</w:t>
            </w:r>
          </w:p>
        </w:tc>
      </w:tr>
      <w:tr w:rsidR="00750F45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655806" w:rsidRDefault="00750F45" w:rsidP="00727E04">
            <w:pPr>
              <w:pStyle w:val="ConsPlusNormal"/>
              <w:jc w:val="both"/>
            </w:pPr>
            <w:r w:rsidRPr="00655806">
              <w:t>Показатели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655806" w:rsidRDefault="00001A02" w:rsidP="00156A61">
            <w:pPr>
              <w:pStyle w:val="ConsPlusNormal"/>
              <w:jc w:val="both"/>
            </w:pPr>
            <w:r w:rsidRPr="00655806">
              <w:rPr>
                <w:color w:val="000000"/>
              </w:rPr>
              <w:t>Д</w:t>
            </w:r>
            <w:r w:rsidR="00487BBE" w:rsidRPr="00655806">
              <w:rPr>
                <w:color w:val="000000"/>
              </w:rPr>
              <w:t>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учреждений;</w:t>
            </w:r>
          </w:p>
          <w:p w:rsidR="0014522F" w:rsidRPr="00655806" w:rsidRDefault="0014522F" w:rsidP="00156A61">
            <w:pPr>
              <w:pStyle w:val="ConsPlusNormal"/>
              <w:jc w:val="both"/>
            </w:pPr>
            <w:r w:rsidRPr="00655806">
              <w:t>численность обучающихся, принявших участие в открытых онлайн-уроках, реализуемых с учетом опыта цикла открытых уроков «Проектория», направленных на раннюю профориентацию;</w:t>
            </w:r>
          </w:p>
          <w:p w:rsidR="00786D2A" w:rsidRPr="00655806" w:rsidRDefault="00750F45" w:rsidP="00156A61">
            <w:pPr>
              <w:pStyle w:val="ConsPlusNormal"/>
              <w:jc w:val="both"/>
              <w:rPr>
                <w:color w:val="FF0000"/>
              </w:rPr>
            </w:pPr>
            <w:r w:rsidRPr="00655806">
              <w:t>охват обучающихся всеми видами питания</w:t>
            </w:r>
          </w:p>
        </w:tc>
      </w:tr>
      <w:tr w:rsidR="00750F45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655806" w:rsidRDefault="00750F45" w:rsidP="00727E04">
            <w:pPr>
              <w:pStyle w:val="ConsPlusNormal"/>
              <w:jc w:val="both"/>
            </w:pPr>
            <w:r w:rsidRPr="00655806">
              <w:t>Сроки и этапы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655806" w:rsidRDefault="00750F45" w:rsidP="00D45970">
            <w:pPr>
              <w:pStyle w:val="ConsPlusNormal"/>
              <w:jc w:val="both"/>
            </w:pPr>
            <w:r w:rsidRPr="00655806">
              <w:t>Срок реализации подпрограммы</w:t>
            </w:r>
            <w:r w:rsidR="00156A61" w:rsidRPr="00655806">
              <w:t xml:space="preserve"> 2</w:t>
            </w:r>
            <w:r w:rsidRPr="00655806">
              <w:t xml:space="preserve"> соответствует срокам реализации программы:</w:t>
            </w:r>
            <w:r w:rsidR="00814F38" w:rsidRPr="00655806">
              <w:t xml:space="preserve"> </w:t>
            </w:r>
            <w:r w:rsidRPr="00655806">
              <w:t>2021 - 2024 годы.</w:t>
            </w:r>
          </w:p>
          <w:p w:rsidR="00750F45" w:rsidRPr="00655806" w:rsidRDefault="00750F45" w:rsidP="00D45970">
            <w:pPr>
              <w:pStyle w:val="ConsPlusNormal"/>
              <w:jc w:val="both"/>
            </w:pPr>
            <w:r w:rsidRPr="00655806">
              <w:t>Подпрограмма</w:t>
            </w:r>
            <w:r w:rsidR="00156A61" w:rsidRPr="00655806">
              <w:t xml:space="preserve"> 2</w:t>
            </w:r>
            <w:r w:rsidRPr="00655806">
              <w:t xml:space="preserve"> реализуется в один этап</w:t>
            </w:r>
          </w:p>
        </w:tc>
      </w:tr>
      <w:tr w:rsidR="00750F45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655806" w:rsidRDefault="00750F45" w:rsidP="00727E04">
            <w:pPr>
              <w:pStyle w:val="ConsPlusNormal"/>
              <w:jc w:val="both"/>
            </w:pPr>
            <w:r w:rsidRPr="00655806">
              <w:t>Объемы финансирования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Общий объем финансирования подпрограммы 2 из всех источников составляет 556099,7 тыс. рублей, в том числе по годам:</w:t>
            </w:r>
          </w:p>
          <w:p w:rsidR="004279E1" w:rsidRPr="004279E1" w:rsidRDefault="004279E1" w:rsidP="004279E1">
            <w:pPr>
              <w:pStyle w:val="ConsPlusNormal"/>
              <w:jc w:val="both"/>
            </w:pPr>
            <w:r w:rsidRPr="004279E1">
              <w:t>2021 год – 122965,8 тыс. рублей;</w:t>
            </w:r>
          </w:p>
          <w:p w:rsidR="004279E1" w:rsidRPr="004279E1" w:rsidRDefault="004279E1" w:rsidP="004279E1">
            <w:pPr>
              <w:pStyle w:val="ConsPlusNormal"/>
              <w:jc w:val="both"/>
            </w:pPr>
            <w:r w:rsidRPr="004279E1">
              <w:t>2022 год – 134613,3 тыс. рублей;</w:t>
            </w:r>
          </w:p>
          <w:p w:rsidR="004279E1" w:rsidRPr="004279E1" w:rsidRDefault="004279E1" w:rsidP="004279E1">
            <w:pPr>
              <w:pStyle w:val="ConsPlusNormal"/>
              <w:jc w:val="both"/>
            </w:pPr>
            <w:r w:rsidRPr="004279E1">
              <w:t>2023 год – 139279,9 тыс. рублей;</w:t>
            </w:r>
          </w:p>
          <w:p w:rsidR="004279E1" w:rsidRPr="004279E1" w:rsidRDefault="004279E1" w:rsidP="004279E1">
            <w:pPr>
              <w:pStyle w:val="ConsPlusNormal"/>
              <w:jc w:val="both"/>
            </w:pPr>
            <w:r w:rsidRPr="004279E1">
              <w:t>2024 год – 159240,7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Из них: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средства бюджета города – 494845,3 тыс. рублей, в том числе по годам: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2021 год – 61711,4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2022 год – 134613,3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2023 год –  139279,9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2024 год –  159240,7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средства краевого бюджета – 612,5 тыс. рублей, в том числе по годам: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2021 год – 612,5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2022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2023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2024 год – 0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средства федерального бюджета – 60641,9 тыс. рублей, в том числе по годам: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2021 год – 60641,9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2022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2023 год –  0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2024 год –  0 тыс. рублей.</w:t>
            </w:r>
          </w:p>
          <w:p w:rsidR="00750F45" w:rsidRPr="004279E1" w:rsidRDefault="004279E1" w:rsidP="004279E1">
            <w:pPr>
              <w:pStyle w:val="ConsPlusNormal"/>
              <w:jc w:val="both"/>
            </w:pPr>
            <w:r w:rsidRPr="004279E1">
              <w:lastRenderedPageBreak/>
              <w:t>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</w:t>
            </w:r>
          </w:p>
        </w:tc>
      </w:tr>
      <w:tr w:rsidR="00750F45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655806" w:rsidRDefault="00750F45" w:rsidP="00727E04">
            <w:pPr>
              <w:pStyle w:val="ConsPlusNormal"/>
              <w:jc w:val="both"/>
            </w:pPr>
            <w:r w:rsidRPr="00655806">
              <w:lastRenderedPageBreak/>
              <w:t>Ожидаемые результаты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655806" w:rsidRDefault="00750F45" w:rsidP="00D45970">
            <w:pPr>
              <w:pStyle w:val="ConsPlusNormal"/>
              <w:jc w:val="both"/>
            </w:pPr>
            <w:r w:rsidRPr="00655806">
              <w:t>К окончанию реализации подпрограммы</w:t>
            </w:r>
            <w:r w:rsidR="00D20072" w:rsidRPr="00655806">
              <w:t xml:space="preserve"> 2</w:t>
            </w:r>
            <w:r w:rsidRPr="00655806">
              <w:t xml:space="preserve"> к 2024 году:</w:t>
            </w:r>
          </w:p>
          <w:p w:rsidR="00EB0BA2" w:rsidRPr="00655806" w:rsidRDefault="008B2AA3" w:rsidP="00D45970">
            <w:pPr>
              <w:pStyle w:val="ConsPlusNormal"/>
              <w:jc w:val="both"/>
            </w:pPr>
            <w:r w:rsidRPr="00655806">
              <w:t>д</w:t>
            </w:r>
            <w:r w:rsidR="00EB0BA2" w:rsidRPr="00655806">
              <w:t xml:space="preserve">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</w:t>
            </w:r>
            <w:r w:rsidRPr="00655806">
              <w:t xml:space="preserve">составит </w:t>
            </w:r>
            <w:r w:rsidR="002015EE" w:rsidRPr="00655806">
              <w:t>3,2</w:t>
            </w:r>
            <w:r w:rsidR="00D20072" w:rsidRPr="00655806">
              <w:t xml:space="preserve"> </w:t>
            </w:r>
            <w:r w:rsidR="002015EE" w:rsidRPr="00655806">
              <w:t>%</w:t>
            </w:r>
            <w:r w:rsidR="00E27ADB" w:rsidRPr="00655806">
              <w:t>;</w:t>
            </w:r>
          </w:p>
          <w:p w:rsidR="00E27ADB" w:rsidRPr="00655806" w:rsidRDefault="00E27ADB" w:rsidP="00D45970">
            <w:pPr>
              <w:pStyle w:val="ConsPlusNormal"/>
              <w:jc w:val="both"/>
            </w:pPr>
            <w:r w:rsidRPr="00655806">
              <w:t>численность обучающихся, принявших участие в открытых онлайн-уроках, реализуемых с учетом опыта цикла открытых уроков «Проектория», направленных на раннюю профориентацию составит 9000</w:t>
            </w:r>
            <w:r w:rsidR="00D20072" w:rsidRPr="00655806">
              <w:t xml:space="preserve"> человек</w:t>
            </w:r>
            <w:r w:rsidRPr="00655806">
              <w:t>;</w:t>
            </w:r>
          </w:p>
          <w:p w:rsidR="00750F45" w:rsidRPr="00655806" w:rsidRDefault="00750F45" w:rsidP="001D414C">
            <w:pPr>
              <w:pStyle w:val="ConsPlusNormal"/>
              <w:jc w:val="both"/>
            </w:pPr>
            <w:r w:rsidRPr="00655806">
              <w:t>охват</w:t>
            </w:r>
            <w:r w:rsidR="001D414C" w:rsidRPr="00655806">
              <w:t xml:space="preserve"> обучающихся</w:t>
            </w:r>
            <w:r w:rsidRPr="00655806">
              <w:t xml:space="preserve"> </w:t>
            </w:r>
            <w:r w:rsidR="00C25043" w:rsidRPr="00655806">
              <w:t>всеми видами питания</w:t>
            </w:r>
            <w:r w:rsidRPr="00655806">
              <w:t xml:space="preserve"> в муниципальных общеобразовательных организаций города Рубцовска будет доведен до 9</w:t>
            </w:r>
            <w:r w:rsidR="00523ECA" w:rsidRPr="00655806">
              <w:t>9</w:t>
            </w:r>
            <w:r w:rsidR="00D20072" w:rsidRPr="00655806">
              <w:t xml:space="preserve"> </w:t>
            </w:r>
            <w:r w:rsidRPr="00655806">
              <w:t>%</w:t>
            </w:r>
          </w:p>
        </w:tc>
      </w:tr>
    </w:tbl>
    <w:p w:rsidR="00B11061" w:rsidRPr="00655806" w:rsidRDefault="00B11061" w:rsidP="00B11061">
      <w:pPr>
        <w:pStyle w:val="ConsPlusNormal"/>
        <w:jc w:val="both"/>
      </w:pPr>
    </w:p>
    <w:p w:rsidR="00B11061" w:rsidRPr="00655806" w:rsidRDefault="00B11061" w:rsidP="00D20072">
      <w:pPr>
        <w:pStyle w:val="ConsPlusNormal"/>
        <w:jc w:val="center"/>
        <w:outlineLvl w:val="2"/>
      </w:pPr>
      <w:r w:rsidRPr="00655806">
        <w:t xml:space="preserve">1. </w:t>
      </w:r>
      <w:r w:rsidR="00D20072" w:rsidRPr="00655806">
        <w:t>Общая характеристика реализации подпрограммы 2</w:t>
      </w:r>
    </w:p>
    <w:p w:rsidR="00B11061" w:rsidRPr="00655806" w:rsidRDefault="00B11061" w:rsidP="003A32D0">
      <w:pPr>
        <w:pStyle w:val="ConsPlusNormal"/>
        <w:ind w:firstLine="709"/>
        <w:jc w:val="both"/>
      </w:pPr>
    </w:p>
    <w:p w:rsidR="006C7CFE" w:rsidRPr="00655806" w:rsidRDefault="006C7CFE" w:rsidP="006C7CFE">
      <w:pPr>
        <w:pStyle w:val="ConsPlusNormal"/>
        <w:ind w:firstLine="709"/>
        <w:jc w:val="both"/>
      </w:pPr>
      <w:r w:rsidRPr="00655806">
        <w:t>Система общего образования</w:t>
      </w:r>
      <w:r w:rsidR="00D20072" w:rsidRPr="00655806">
        <w:t xml:space="preserve"> города Рубцовск</w:t>
      </w:r>
      <w:r w:rsidR="001D414C" w:rsidRPr="00655806">
        <w:t>а</w:t>
      </w:r>
      <w:r w:rsidRPr="00655806">
        <w:t xml:space="preserve"> представлена 19 муниципальными бюджетными общеобразователь</w:t>
      </w:r>
      <w:r w:rsidR="002000BC" w:rsidRPr="00655806">
        <w:t>ными</w:t>
      </w:r>
      <w:r w:rsidR="00D45970" w:rsidRPr="00655806">
        <w:t xml:space="preserve"> организациями</w:t>
      </w:r>
      <w:r w:rsidR="002000BC" w:rsidRPr="00655806">
        <w:t>. На 01.01.2020</w:t>
      </w:r>
      <w:r w:rsidRPr="00655806">
        <w:t xml:space="preserve"> численность учащихся в общеобразовательных учреждениях составила 13906 человек. Средняя наполняемость классов составляла 26,0 человек.</w:t>
      </w:r>
    </w:p>
    <w:p w:rsidR="00BB6791" w:rsidRPr="00655806" w:rsidRDefault="006C7CFE" w:rsidP="006C7CFE">
      <w:pPr>
        <w:pStyle w:val="ConsPlusNormal"/>
        <w:ind w:firstLine="709"/>
        <w:jc w:val="both"/>
      </w:pPr>
      <w:r w:rsidRPr="00655806">
        <w:t>В настоящее время в общеобразовательных организациях города Рубцовска все обучающиеся 1-х классов, 5-х классов, 10-11-х классов обучаются в 1 смену. В результате доля обучающихся в 1- смену составила 71,7 %.</w:t>
      </w:r>
    </w:p>
    <w:p w:rsidR="00BB6791" w:rsidRPr="00655806" w:rsidRDefault="00BB6791" w:rsidP="00BB6791">
      <w:pPr>
        <w:pStyle w:val="ConsPlusNormal"/>
        <w:ind w:firstLine="709"/>
        <w:jc w:val="both"/>
      </w:pPr>
      <w:r w:rsidRPr="00655806">
        <w:t>70 вып</w:t>
      </w:r>
      <w:r w:rsidR="00D45970" w:rsidRPr="00655806">
        <w:t xml:space="preserve">ускников 11-х классов получили </w:t>
      </w:r>
      <w:r w:rsidRPr="00655806">
        <w:t>аттестаты о среднем общем образовании с отличием и медали «За особые успехи в учении</w:t>
      </w:r>
      <w:r w:rsidR="00920D45" w:rsidRPr="00655806">
        <w:t>».</w:t>
      </w:r>
    </w:p>
    <w:p w:rsidR="006C7CFE" w:rsidRPr="00655806" w:rsidRDefault="006C7CFE" w:rsidP="006C7CFE">
      <w:pPr>
        <w:pStyle w:val="ConsPlusNormal"/>
        <w:ind w:firstLine="709"/>
        <w:jc w:val="both"/>
      </w:pPr>
      <w:r w:rsidRPr="00655806">
        <w:t>В городе</w:t>
      </w:r>
      <w:r w:rsidR="00D20072" w:rsidRPr="00655806">
        <w:t xml:space="preserve"> Рубцовске </w:t>
      </w:r>
      <w:r w:rsidRPr="00655806">
        <w:t>ведется системная и планомерная работа  по выявлению  и сопровождению одаренных детей. Проводятся предметные олимпиады различной направленности, городской конкурс исследовательских и  творческих проектов «Интеллект</w:t>
      </w:r>
      <w:r w:rsidR="002015EE" w:rsidRPr="00655806">
        <w:t xml:space="preserve">уал». </w:t>
      </w:r>
      <w:r w:rsidRPr="00655806">
        <w:t>Школьники принимают участие в творческих и исследовательских конкурсах, дистанционных, очных, заочных конкурсах и  олимпиадах</w:t>
      </w:r>
      <w:r w:rsidR="001D414C" w:rsidRPr="00655806">
        <w:t>.</w:t>
      </w:r>
    </w:p>
    <w:p w:rsidR="006C7CFE" w:rsidRPr="00655806" w:rsidRDefault="006C7CFE" w:rsidP="006C7CFE">
      <w:pPr>
        <w:pStyle w:val="ConsPlusNormal"/>
        <w:ind w:firstLine="709"/>
        <w:jc w:val="both"/>
      </w:pPr>
      <w:r w:rsidRPr="00655806">
        <w:t xml:space="preserve">В муниципальном этапе Всероссийской олимпиады школьников в </w:t>
      </w:r>
      <w:r w:rsidR="00FB1047" w:rsidRPr="00655806">
        <w:t>2019-2020</w:t>
      </w:r>
      <w:r w:rsidRPr="00655806">
        <w:t xml:space="preserve"> учебном году приняли уча</w:t>
      </w:r>
      <w:r w:rsidR="00FB1047" w:rsidRPr="00655806">
        <w:t>стие всего 1030 школьников (1691 участник), из них 64</w:t>
      </w:r>
      <w:r w:rsidRPr="00655806">
        <w:t xml:space="preserve"> у</w:t>
      </w:r>
      <w:r w:rsidR="00FB1047" w:rsidRPr="00655806">
        <w:t>частника стали победителями, 196</w:t>
      </w:r>
      <w:r w:rsidRPr="00655806">
        <w:t xml:space="preserve"> – пр</w:t>
      </w:r>
      <w:r w:rsidR="00FB1047" w:rsidRPr="00655806">
        <w:t>изеров.</w:t>
      </w:r>
    </w:p>
    <w:p w:rsidR="006C7CFE" w:rsidRPr="00655806" w:rsidRDefault="006C7CFE" w:rsidP="006C7CFE">
      <w:pPr>
        <w:pStyle w:val="ConsPlusNormal"/>
        <w:ind w:firstLine="709"/>
        <w:jc w:val="both"/>
      </w:pPr>
      <w:r w:rsidRPr="00655806">
        <w:t xml:space="preserve">Ожидаемое конкурентное преимущество, на достижение которого </w:t>
      </w:r>
      <w:r w:rsidR="00D20072" w:rsidRPr="00655806">
        <w:t>направлена работа</w:t>
      </w:r>
      <w:r w:rsidRPr="00655806">
        <w:t xml:space="preserve"> в ближайшие годы, - это система управления качеством образования, ориентированная на достижение новых результатов и обеспечение индивидуального прогресса школьников.</w:t>
      </w:r>
    </w:p>
    <w:p w:rsidR="00BB6791" w:rsidRPr="00655806" w:rsidRDefault="00BB6791" w:rsidP="00803ACF">
      <w:pPr>
        <w:pStyle w:val="ConsPlusNormal"/>
        <w:ind w:firstLine="709"/>
        <w:jc w:val="both"/>
      </w:pPr>
      <w:r w:rsidRPr="00655806">
        <w:t>Приоритетные направления реализации государственной политики в сфере общего</w:t>
      </w:r>
      <w:r w:rsidR="00920D45" w:rsidRPr="00655806">
        <w:t xml:space="preserve"> </w:t>
      </w:r>
      <w:r w:rsidR="00803ACF" w:rsidRPr="00655806">
        <w:t>образования обусловлены реализацией следующих стратегических задач:</w:t>
      </w:r>
    </w:p>
    <w:p w:rsidR="006720AF" w:rsidRPr="00655806" w:rsidRDefault="006720AF" w:rsidP="00803ACF">
      <w:pPr>
        <w:pStyle w:val="ConsPlusNormal"/>
        <w:ind w:firstLine="709"/>
        <w:jc w:val="both"/>
      </w:pPr>
      <w:r w:rsidRPr="00655806">
        <w:t>1) совершенствование материально-технической базы общеобразовательных учреждений;</w:t>
      </w:r>
    </w:p>
    <w:p w:rsidR="006720AF" w:rsidRPr="00655806" w:rsidRDefault="006720AF" w:rsidP="00803ACF">
      <w:pPr>
        <w:pStyle w:val="ConsPlusNormal"/>
        <w:ind w:firstLine="709"/>
        <w:jc w:val="both"/>
      </w:pPr>
      <w:r w:rsidRPr="00655806">
        <w:t xml:space="preserve">2) повышение качества общего образования; </w:t>
      </w:r>
    </w:p>
    <w:p w:rsidR="006720AF" w:rsidRPr="00655806" w:rsidRDefault="006720AF" w:rsidP="006720AF">
      <w:pPr>
        <w:pStyle w:val="ConsPlusNormal"/>
        <w:ind w:firstLine="708"/>
        <w:jc w:val="both"/>
      </w:pPr>
      <w:r w:rsidRPr="00655806">
        <w:t>3) внедрение новых методов обучения и образовательных технологий, повышающих мотивацию к обучению и вовлеченности в образовательный процесс;</w:t>
      </w:r>
    </w:p>
    <w:p w:rsidR="006720AF" w:rsidRPr="00655806" w:rsidRDefault="006720AF" w:rsidP="006720AF">
      <w:pPr>
        <w:pStyle w:val="ConsPlusNormal"/>
        <w:ind w:firstLine="709"/>
        <w:jc w:val="both"/>
      </w:pPr>
      <w:r w:rsidRPr="00655806">
        <w:t>4)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традиций;</w:t>
      </w:r>
    </w:p>
    <w:p w:rsidR="006720AF" w:rsidRPr="00655806" w:rsidRDefault="006720AF" w:rsidP="006720AF">
      <w:pPr>
        <w:pStyle w:val="ConsPlusNormal"/>
        <w:ind w:firstLine="709"/>
        <w:jc w:val="both"/>
      </w:pPr>
      <w:r w:rsidRPr="00655806">
        <w:t>5) поддержка высококвалифицированных педагогов и педагогических коллективов образовательных организаций;</w:t>
      </w:r>
    </w:p>
    <w:p w:rsidR="006720AF" w:rsidRPr="00655806" w:rsidRDefault="006720AF" w:rsidP="006720AF">
      <w:pPr>
        <w:pStyle w:val="ConsPlusNormal"/>
        <w:ind w:firstLine="709"/>
        <w:jc w:val="both"/>
      </w:pPr>
      <w:r w:rsidRPr="00655806">
        <w:t>6) предоставление учащимся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помощи;</w:t>
      </w:r>
    </w:p>
    <w:p w:rsidR="006720AF" w:rsidRPr="00655806" w:rsidRDefault="006720AF" w:rsidP="006720AF">
      <w:pPr>
        <w:pStyle w:val="ConsPlusNormal"/>
        <w:ind w:firstLine="709"/>
        <w:jc w:val="both"/>
      </w:pPr>
      <w:r w:rsidRPr="00655806">
        <w:t>7) обеспечение комплексной безопасности участников образовательного процесса в образовательных учреждениях во время образовательного процесса;</w:t>
      </w:r>
    </w:p>
    <w:p w:rsidR="006720AF" w:rsidRPr="00655806" w:rsidRDefault="006720AF" w:rsidP="006720AF">
      <w:pPr>
        <w:pStyle w:val="ConsPlusNormal"/>
        <w:ind w:firstLine="709"/>
        <w:jc w:val="both"/>
      </w:pPr>
      <w:r w:rsidRPr="00655806">
        <w:t>8) развитие информационных технологий в системе образования, включая дистанционное образование;</w:t>
      </w:r>
    </w:p>
    <w:p w:rsidR="006720AF" w:rsidRPr="00655806" w:rsidRDefault="006720AF" w:rsidP="006720AF">
      <w:pPr>
        <w:pStyle w:val="ConsPlusNormal"/>
        <w:ind w:firstLine="709"/>
        <w:jc w:val="both"/>
      </w:pPr>
      <w:r w:rsidRPr="00655806">
        <w:t>9)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BB6791" w:rsidRPr="00655806" w:rsidRDefault="00BB6791" w:rsidP="00BB6791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1.1. Основные проблемы и анализ причин их возникновения</w:t>
      </w:r>
    </w:p>
    <w:p w:rsidR="00B11061" w:rsidRPr="00655806" w:rsidRDefault="00B11061" w:rsidP="00A56266">
      <w:pPr>
        <w:pStyle w:val="ConsPlusNormal"/>
        <w:ind w:firstLine="709"/>
        <w:jc w:val="center"/>
      </w:pPr>
      <w:r w:rsidRPr="00655806">
        <w:t>в сфере реализации подпрограммы</w:t>
      </w:r>
      <w:r w:rsidR="00D20072" w:rsidRPr="00655806">
        <w:t xml:space="preserve"> 2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Не в полной мере сформирована инфраструктура образовательных учреждений, отвечающая требованиям федеральных государственных образовательных стандартов: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не ликвидирована в ряде учреждений вторая смена;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требуют обновления содержание и технологии образования, обеспечив</w:t>
      </w:r>
      <w:r w:rsidR="00D20072" w:rsidRPr="00655806">
        <w:t>ающие компетентностное обучение;</w:t>
      </w:r>
    </w:p>
    <w:p w:rsidR="00B11061" w:rsidRPr="00655806" w:rsidRDefault="00D20072" w:rsidP="00A56266">
      <w:pPr>
        <w:pStyle w:val="ConsPlusNormal"/>
        <w:ind w:firstLine="709"/>
        <w:jc w:val="both"/>
      </w:pPr>
      <w:r w:rsidRPr="00655806">
        <w:t>о</w:t>
      </w:r>
      <w:r w:rsidR="00B11061" w:rsidRPr="00655806">
        <w:t xml:space="preserve">тсутствует целостная результативная система работы </w:t>
      </w:r>
      <w:r w:rsidRPr="00655806">
        <w:t>с одаренными школьниками;</w:t>
      </w:r>
    </w:p>
    <w:p w:rsidR="00B11061" w:rsidRPr="00655806" w:rsidRDefault="00D20072" w:rsidP="00A56266">
      <w:pPr>
        <w:pStyle w:val="ConsPlusNormal"/>
        <w:ind w:firstLine="709"/>
        <w:jc w:val="both"/>
      </w:pPr>
      <w:r w:rsidRPr="00655806">
        <w:t>н</w:t>
      </w:r>
      <w:r w:rsidR="00B11061" w:rsidRPr="00655806">
        <w:t>е в полной мере решены вопросы формирования единой здоровьесберегающей образовательной среды, создания системы непрерывного обучения подрастающего поколения в области культуры здоровья, проведения мониторинга индивидуального здоровья детей, а также целостной системы управления здоровьеориентированным образовательным пространством.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1.2. Обоснование решения проблем и прогноз развития сферы</w:t>
      </w:r>
    </w:p>
    <w:p w:rsidR="00B11061" w:rsidRPr="00655806" w:rsidRDefault="00B11061" w:rsidP="00A56266">
      <w:pPr>
        <w:pStyle w:val="ConsPlusNormal"/>
        <w:ind w:firstLine="709"/>
        <w:jc w:val="center"/>
      </w:pPr>
      <w:r w:rsidRPr="00655806">
        <w:t>реализации подпрограммы</w:t>
      </w:r>
      <w:r w:rsidR="00D20072" w:rsidRPr="00655806">
        <w:t xml:space="preserve"> 2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Наряду с созданием базовых условий обучения, должна последовательно разворачиваться работа по формированию в школах современной информационной среды для преподавания (высокоскоростной доступ </w:t>
      </w:r>
      <w:r w:rsidR="00D20072" w:rsidRPr="00655806">
        <w:t>к информационно – телекоммуникационной сети «</w:t>
      </w:r>
      <w:r w:rsidRPr="00655806">
        <w:t>Интернет</w:t>
      </w:r>
      <w:r w:rsidR="00D20072" w:rsidRPr="00655806">
        <w:t>»</w:t>
      </w:r>
      <w:r w:rsidRPr="00655806">
        <w:t>, цифровые образовательные ресурсы нового поколения, современное экспериментальное оборудование) и управления (электронный документооборот).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Другим приоритетом в сфере общего образования станет обеспечение учебной успешности каждого ребенка, независимо от состояния его здоровья, социального положения семьи. Для этого должна быть создана система поддержки школ и педагогов, обучающих сложные категории учащихся (дети в трудной жизненной ситуации, дети-сироты, дети с ограниченными возможностями здоровья).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Детям-инвалидам и детям с ограниченными возможностями здоровья необходимо предоставить возможности освоения программ общего образования в рамках инклюзивного образования.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Переход на федеральные государственные образовательные стандарты открывает возможности для распространения деятельностных (проектных, исследовательских) методов, позволяющих поддерживать у школьников </w:t>
      </w:r>
      <w:r w:rsidRPr="00655806">
        <w:lastRenderedPageBreak/>
        <w:t>интерес к учению на всем протяжении обучения, формирующих инициативность, самостоятельность, способность к сотрудничеству. Параллельно введению федеральных государственных образовательных стандартов следует продолжить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Безусловным приоритетом является переход от административно-командного управления системой образования к управлению, основанному на доверии и обратной связи. Для этого уже реализуются меры по укреплению участия общественности в управлении образовательными организациями, по поддержке инициатив, инноваций и экспериментов.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Долгосрочная стратегия развития российского образования ориентирована на создание системы сред и сервисов для удовлетворения разнообразных образовательных запросов населения и подрастающего поколения, поддержки самообразования и социализации.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организациях, в формах семейного образования, самообразования.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95150C" w:rsidRPr="00655806" w:rsidRDefault="00B11061" w:rsidP="0095150C">
      <w:pPr>
        <w:pStyle w:val="ConsPlusNormal"/>
        <w:ind w:firstLine="709"/>
        <w:jc w:val="center"/>
        <w:outlineLvl w:val="2"/>
      </w:pPr>
      <w:r w:rsidRPr="00655806">
        <w:t xml:space="preserve">2. </w:t>
      </w:r>
      <w:r w:rsidR="0095150C" w:rsidRPr="00655806">
        <w:t xml:space="preserve">Приоритетные направления реализации подпрограммы 2, цель и задачи, описание основных ожидаемых конечных результатов </w:t>
      </w:r>
      <w:r w:rsidR="00E12BED" w:rsidRPr="00655806">
        <w:t>под</w:t>
      </w:r>
      <w:r w:rsidR="0095150C" w:rsidRPr="00655806">
        <w:t>программы</w:t>
      </w:r>
      <w:r w:rsidR="00E12BED" w:rsidRPr="00655806">
        <w:t xml:space="preserve"> 2</w:t>
      </w:r>
      <w:r w:rsidR="0095150C" w:rsidRPr="00655806">
        <w:t>, сроков и этапов её реализации</w:t>
      </w:r>
    </w:p>
    <w:p w:rsidR="00B11061" w:rsidRPr="00655806" w:rsidRDefault="00B11061" w:rsidP="008B2AA3">
      <w:pPr>
        <w:pStyle w:val="ConsPlusNormal"/>
        <w:ind w:firstLine="709"/>
        <w:jc w:val="center"/>
        <w:outlineLvl w:val="2"/>
      </w:pPr>
    </w:p>
    <w:p w:rsidR="00074375" w:rsidRPr="00655806" w:rsidRDefault="00074375" w:rsidP="00074375">
      <w:pPr>
        <w:pStyle w:val="ConsPlusNormal"/>
        <w:ind w:firstLine="709"/>
        <w:jc w:val="center"/>
      </w:pPr>
      <w:r w:rsidRPr="00655806">
        <w:t>2.1. Приоритетные направления реализации подпрограммы</w:t>
      </w:r>
      <w:r w:rsidR="0095150C" w:rsidRPr="00655806">
        <w:t xml:space="preserve"> 2</w:t>
      </w:r>
    </w:p>
    <w:p w:rsidR="00074375" w:rsidRPr="00655806" w:rsidRDefault="00074375" w:rsidP="008B2AA3">
      <w:pPr>
        <w:pStyle w:val="ConsPlusNormal"/>
        <w:ind w:firstLine="709"/>
        <w:jc w:val="center"/>
        <w:outlineLvl w:val="2"/>
      </w:pP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 xml:space="preserve">Основными документами, определяющими стратегию развития региональной системы общего образования, являются: 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 xml:space="preserve">Федеральный закон от 29.12.2012 № 273-ФЗ «Об образовании в Российской Федерации»; </w:t>
      </w:r>
    </w:p>
    <w:p w:rsidR="00993BA2" w:rsidRPr="00655806" w:rsidRDefault="0095150C" w:rsidP="00993BA2">
      <w:pPr>
        <w:pStyle w:val="ConsPlusNormal"/>
        <w:ind w:firstLine="709"/>
        <w:jc w:val="both"/>
      </w:pPr>
      <w:r w:rsidRPr="00655806">
        <w:t>У</w:t>
      </w:r>
      <w:r w:rsidR="00993BA2" w:rsidRPr="00655806">
        <w:t>казы Президента Российской Федерации: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от 29.05.2017 № 240 «Об объявлении в Российской Федерации Десятилетия детства»;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от 07.05.2018 № 204 «О национальных целях и стратегических задачах развития Российской Федерации на период до 2024 года»;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приказы Минобрнауки России: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от 17.12.2010 № 1897 «Об утверждении федерального государственного образовательного стандарта основного общего образования»;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от 17.05.2012 № 413 «Об утверждении федерального государственного образовательного стандарта среднего общего образования»;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приказы Минпросвещения России, Рособрнадзора: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от 07.11.2018 № 189/1513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от 07.11.2018 № 190/1512 «Об утвержд</w:t>
      </w:r>
      <w:r w:rsidR="00545417" w:rsidRPr="00655806">
        <w:t>ении Порядка проведения государ</w:t>
      </w:r>
      <w:r w:rsidRPr="00655806">
        <w:t>ственной итоговой аттестации по образоват</w:t>
      </w:r>
      <w:r w:rsidR="00545417" w:rsidRPr="00655806">
        <w:t>ельным программам среднего обще</w:t>
      </w:r>
      <w:r w:rsidRPr="00655806">
        <w:t>го образования»;</w:t>
      </w:r>
    </w:p>
    <w:p w:rsidR="00E12BED" w:rsidRPr="00655806" w:rsidRDefault="00545417" w:rsidP="006720AF">
      <w:pPr>
        <w:pStyle w:val="ConsPlusNormal"/>
        <w:ind w:firstLine="708"/>
        <w:jc w:val="both"/>
      </w:pPr>
      <w:r w:rsidRPr="00655806">
        <w:t xml:space="preserve">Государственная программа </w:t>
      </w:r>
      <w:r w:rsidR="00E50A36" w:rsidRPr="00655806">
        <w:t xml:space="preserve">Алтайского края </w:t>
      </w:r>
      <w:r w:rsidRPr="00655806">
        <w:t>«Развитие образован</w:t>
      </w:r>
      <w:r w:rsidR="0095150C" w:rsidRPr="00655806">
        <w:t>ия в Алтайском крае», утвержденная</w:t>
      </w:r>
      <w:r w:rsidRPr="00655806">
        <w:t xml:space="preserve"> постановлением Администрации Алтайского края от 13.12.2019 </w:t>
      </w:r>
      <w:r w:rsidR="006720AF" w:rsidRPr="00655806">
        <w:t xml:space="preserve"> </w:t>
      </w:r>
      <w:r w:rsidR="00E12BED" w:rsidRPr="00655806">
        <w:t>№ 494;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законы Алтайского края: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от 21.11.2012 № 86-ЗС «Об утверждении стратегии социально-экономического развития Алтайского края до 2025 года»;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от 04.09.2013 № 56-ЗС «Об образовании в Алтайском крае».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Указ Президента Российской Федерац</w:t>
      </w:r>
      <w:r w:rsidR="00803ACF" w:rsidRPr="00655806">
        <w:t>ии от 07.05.2018 № 204 «О нацио</w:t>
      </w:r>
      <w:r w:rsidRPr="00655806">
        <w:t xml:space="preserve">нальных целях и стратегических задачах развития Российской Федерации на период до 2024 года» задал высокую планку для всей системы образования – попадание России в десятку лучших стран по качеству образования к 2024 году. Исходя из поставленной задачи основными приоритетами развития системы образования Алтайского края выступают формирование современной инфраструктуры общего образования, обеспечивающей внедрение новых методов и технологий обучения,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образования. Указанные направления реализуются в рамках региональных проектов «Современная школа», «Успех каждого ребенка», «Цифровая образовательная среда». </w:t>
      </w:r>
    </w:p>
    <w:p w:rsidR="00CD6AD3" w:rsidRPr="00655806" w:rsidRDefault="00CD6AD3" w:rsidP="00A56266">
      <w:pPr>
        <w:pStyle w:val="ConsPlusNormal"/>
        <w:ind w:firstLine="709"/>
        <w:jc w:val="center"/>
        <w:outlineLvl w:val="3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2.</w:t>
      </w:r>
      <w:r w:rsidR="00074375" w:rsidRPr="00655806">
        <w:t>2</w:t>
      </w:r>
      <w:r w:rsidRPr="00655806">
        <w:t>. Цель и задачи подпрограммы</w:t>
      </w:r>
      <w:r w:rsidR="0095150C" w:rsidRPr="00655806">
        <w:t xml:space="preserve"> 2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Целью подпрограммы</w:t>
      </w:r>
      <w:r w:rsidR="0095150C" w:rsidRPr="00655806">
        <w:t xml:space="preserve"> 2</w:t>
      </w:r>
      <w:r w:rsidRPr="00655806">
        <w:t xml:space="preserve"> является </w:t>
      </w:r>
      <w:r w:rsidR="00803ACF" w:rsidRPr="00655806">
        <w:t>повышение качества общего образования посредством обновления содержания, технологий обучения, материально-технической базы</w:t>
      </w:r>
      <w:r w:rsidR="005824A9" w:rsidRPr="00655806">
        <w:t>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Задачи подпрограммы</w:t>
      </w:r>
      <w:r w:rsidR="0095150C" w:rsidRPr="00655806">
        <w:t xml:space="preserve"> 2</w:t>
      </w:r>
      <w:r w:rsidRPr="00655806">
        <w:t>:</w:t>
      </w:r>
    </w:p>
    <w:p w:rsidR="00391341" w:rsidRPr="00655806" w:rsidRDefault="00391341" w:rsidP="0039134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655806">
        <w:rPr>
          <w:rFonts w:ascii="Arial" w:eastAsia="Times New Roman" w:hAnsi="Arial" w:cs="Arial"/>
          <w:sz w:val="16"/>
          <w:szCs w:val="16"/>
        </w:rPr>
        <w:t>формирование образовательной сети и финансово-экономических механизмов, обеспечивающих равный доступ населения к услугам общего образования детей, модернизация содержания образования и обеспечения готовности выпускников общеобразовательных организаций к дальнейше</w:t>
      </w:r>
      <w:r w:rsidRPr="00655806">
        <w:rPr>
          <w:rFonts w:ascii="Arial" w:hAnsi="Arial" w:cs="Arial"/>
          <w:sz w:val="16"/>
          <w:szCs w:val="16"/>
        </w:rPr>
        <w:t xml:space="preserve">му обучению, </w:t>
      </w:r>
      <w:r w:rsidRPr="00655806">
        <w:rPr>
          <w:rFonts w:ascii="Arial" w:eastAsia="Times New Roman" w:hAnsi="Arial" w:cs="Arial"/>
          <w:sz w:val="16"/>
          <w:szCs w:val="16"/>
        </w:rPr>
        <w:t>предоставление возможности всем детям-инвалидам  освоения образовательных программ общего образования в форме инклюзивного образования;</w:t>
      </w:r>
    </w:p>
    <w:p w:rsidR="00391341" w:rsidRPr="00655806" w:rsidRDefault="00391341" w:rsidP="0039134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655806">
        <w:rPr>
          <w:rFonts w:ascii="Arial" w:eastAsia="Times New Roman" w:hAnsi="Arial" w:cs="Arial"/>
          <w:color w:val="000000"/>
          <w:sz w:val="16"/>
          <w:szCs w:val="16"/>
        </w:rPr>
        <w:t>создание системы школьного питания, способной обеспечить учащихся муниципальных общеобразовательных организаций города Рубцовска рациональным и качественным питанием в соответствии с действующими нормативными документами, с учётом возрастных особенностей ребёнка, его дневной загруженности в учреждении и реализации права выбора блюд;</w:t>
      </w:r>
    </w:p>
    <w:p w:rsidR="00391341" w:rsidRPr="00655806" w:rsidRDefault="00391341" w:rsidP="00391341">
      <w:pPr>
        <w:pStyle w:val="ConsPlusNormal"/>
        <w:ind w:firstLine="709"/>
        <w:jc w:val="both"/>
        <w:outlineLvl w:val="3"/>
      </w:pPr>
      <w:r w:rsidRPr="00655806">
        <w:t xml:space="preserve">выявление и поддержка интеллектуально одаренных школьников. </w:t>
      </w:r>
    </w:p>
    <w:p w:rsidR="008B2AA3" w:rsidRPr="00655806" w:rsidRDefault="008B2AA3" w:rsidP="00A56266">
      <w:pPr>
        <w:pStyle w:val="ConsPlusNormal"/>
        <w:ind w:firstLine="709"/>
        <w:jc w:val="center"/>
        <w:outlineLvl w:val="3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  <w:rPr>
          <w:strike/>
        </w:rPr>
      </w:pPr>
      <w:r w:rsidRPr="00655806">
        <w:t>2.</w:t>
      </w:r>
      <w:r w:rsidR="00074375" w:rsidRPr="00655806">
        <w:t>3</w:t>
      </w:r>
      <w:r w:rsidRPr="00655806">
        <w:t xml:space="preserve">. </w:t>
      </w:r>
      <w:r w:rsidR="00317A55" w:rsidRPr="00655806">
        <w:t xml:space="preserve">Конечные результаты реализации подпрограммы </w:t>
      </w:r>
      <w:r w:rsidR="0095150C" w:rsidRPr="00655806">
        <w:t>2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317A55" w:rsidRPr="00655806" w:rsidRDefault="00317A55" w:rsidP="00317A55">
      <w:pPr>
        <w:pStyle w:val="ConsPlusNormal"/>
        <w:ind w:firstLine="709"/>
        <w:jc w:val="both"/>
      </w:pPr>
      <w:r w:rsidRPr="00655806">
        <w:t>По итогам реализации подпрограммы</w:t>
      </w:r>
      <w:r w:rsidR="00A75FC9" w:rsidRPr="00655806">
        <w:t xml:space="preserve"> 2</w:t>
      </w:r>
      <w:r w:rsidRPr="00655806">
        <w:t xml:space="preserve"> к 2024 году:</w:t>
      </w:r>
    </w:p>
    <w:p w:rsidR="00317A55" w:rsidRPr="00655806" w:rsidRDefault="00317A55" w:rsidP="00317A55">
      <w:pPr>
        <w:pStyle w:val="ConsPlusNormal"/>
        <w:ind w:firstLine="709"/>
        <w:jc w:val="both"/>
      </w:pPr>
      <w:r w:rsidRPr="00655806">
        <w:rPr>
          <w:color w:val="000000"/>
        </w:rPr>
        <w:t xml:space="preserve"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</w:t>
      </w:r>
      <w:r w:rsidRPr="00655806">
        <w:t xml:space="preserve">составит </w:t>
      </w:r>
      <w:r w:rsidR="009340D1">
        <w:t xml:space="preserve">   </w:t>
      </w:r>
      <w:r w:rsidRPr="00655806">
        <w:t>3,2</w:t>
      </w:r>
      <w:r w:rsidR="00A75FC9" w:rsidRPr="00655806">
        <w:t xml:space="preserve"> </w:t>
      </w:r>
      <w:r w:rsidRPr="00655806">
        <w:t>%;</w:t>
      </w:r>
    </w:p>
    <w:p w:rsidR="0014522F" w:rsidRPr="00655806" w:rsidRDefault="0014522F" w:rsidP="00317A55">
      <w:pPr>
        <w:pStyle w:val="ConsPlusNormal"/>
        <w:ind w:firstLine="709"/>
        <w:jc w:val="both"/>
      </w:pPr>
      <w:r w:rsidRPr="00655806">
        <w:t>численность обучающихся, принявших участие в открытых онлайн-уроках, реализуемых с учетом опыта цикла открытых уроков «Проектория», направленных на раннюю профориентацию составит 9000 чел.</w:t>
      </w:r>
    </w:p>
    <w:p w:rsidR="00317A55" w:rsidRPr="00655806" w:rsidRDefault="00317A55" w:rsidP="00317A55">
      <w:pPr>
        <w:pStyle w:val="ConsPlusNormal"/>
        <w:ind w:firstLine="709"/>
        <w:jc w:val="both"/>
      </w:pPr>
      <w:r w:rsidRPr="00655806">
        <w:t xml:space="preserve">охват </w:t>
      </w:r>
      <w:r w:rsidR="00E12BED" w:rsidRPr="00655806">
        <w:t xml:space="preserve">обучающихся </w:t>
      </w:r>
      <w:r w:rsidR="00C25043" w:rsidRPr="00655806">
        <w:t>всеми видами питания</w:t>
      </w:r>
      <w:r w:rsidRPr="00655806">
        <w:t xml:space="preserve"> в муниципальных общеобразовательных организаций города </w:t>
      </w:r>
      <w:r w:rsidRPr="00655806">
        <w:lastRenderedPageBreak/>
        <w:t>Рубцовска будет доведен до 99</w:t>
      </w:r>
      <w:r w:rsidR="00A75FC9" w:rsidRPr="00655806">
        <w:t xml:space="preserve"> </w:t>
      </w:r>
      <w:r w:rsidR="00156A61" w:rsidRPr="00655806">
        <w:t>%.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2.4. Сроки и контрольные этапы реализации подпрограммы</w:t>
      </w:r>
      <w:r w:rsidR="00650DA7" w:rsidRPr="00655806">
        <w:t xml:space="preserve"> </w:t>
      </w:r>
      <w:r w:rsidR="005E6CD3" w:rsidRPr="00655806">
        <w:t>2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44625D" w:rsidP="00A56266">
      <w:pPr>
        <w:pStyle w:val="ConsPlusNormal"/>
        <w:ind w:firstLine="709"/>
        <w:jc w:val="both"/>
      </w:pPr>
      <w:r w:rsidRPr="00655806">
        <w:t>Подпрограмма</w:t>
      </w:r>
      <w:r w:rsidR="00A75FC9" w:rsidRPr="00655806">
        <w:t xml:space="preserve"> 2</w:t>
      </w:r>
      <w:r w:rsidRPr="00655806">
        <w:t xml:space="preserve"> реализуется в один этап.</w:t>
      </w:r>
      <w:r w:rsidR="00D10F32" w:rsidRPr="00655806">
        <w:t xml:space="preserve"> </w:t>
      </w:r>
      <w:r w:rsidR="00B11061" w:rsidRPr="00655806">
        <w:t xml:space="preserve">Срок реализации мероприятий подпрограммы рассчитан на </w:t>
      </w:r>
      <w:r w:rsidR="00D10F32" w:rsidRPr="00655806">
        <w:t>4 года</w:t>
      </w:r>
      <w:r w:rsidR="00B11061" w:rsidRPr="00655806">
        <w:t xml:space="preserve"> с 20</w:t>
      </w:r>
      <w:r w:rsidRPr="00655806">
        <w:t>2</w:t>
      </w:r>
      <w:r w:rsidR="00D10F32" w:rsidRPr="00655806">
        <w:t>1</w:t>
      </w:r>
      <w:r w:rsidR="00B11061" w:rsidRPr="00655806">
        <w:t xml:space="preserve"> года по 202</w:t>
      </w:r>
      <w:r w:rsidR="0038651C" w:rsidRPr="00655806">
        <w:t>4</w:t>
      </w:r>
      <w:r w:rsidR="00B11061" w:rsidRPr="00655806">
        <w:t xml:space="preserve"> год. </w:t>
      </w:r>
    </w:p>
    <w:p w:rsidR="00B90B90" w:rsidRPr="00655806" w:rsidRDefault="00B90B90" w:rsidP="00A56266">
      <w:pPr>
        <w:pStyle w:val="ConsPlusNormal"/>
        <w:ind w:firstLine="709"/>
        <w:jc w:val="center"/>
        <w:outlineLvl w:val="2"/>
      </w:pP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  <w:r w:rsidRPr="00655806">
        <w:t xml:space="preserve">3. </w:t>
      </w:r>
      <w:r w:rsidR="00A75FC9" w:rsidRPr="00655806">
        <w:t>Обобщённая характеристика ме</w:t>
      </w:r>
      <w:r w:rsidR="008C3C08" w:rsidRPr="00655806">
        <w:t>роприятий подпрограммы 2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Подпрограмма 2 содержит 6 основных мероприятий, направленных на реализацию приоритетных направлений развития общего образования: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1. Обеспечение государственной гарантии доступности общего образования (выполнение муниципального задания и содержание имущества муниципальных учреждений).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2. Финансирование мероприятий текущего и капитального ремонта муниципальных общеобразовательных учреждений.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3. Финансовое обеспечение в части материально-технического оснащения муниципальных образовательных учреждений.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4. Обеспечение безопасных условий функционирования и повышение уровня пожарной безопасности муниципальных образовательных учреждений.</w:t>
      </w:r>
    </w:p>
    <w:p w:rsidR="00C25043" w:rsidRPr="00655806" w:rsidRDefault="00C25043" w:rsidP="00C25043">
      <w:pPr>
        <w:pStyle w:val="ConsPlusNormal"/>
        <w:ind w:firstLine="708"/>
        <w:jc w:val="both"/>
      </w:pPr>
      <w:r w:rsidRPr="00655806">
        <w:t>5</w:t>
      </w:r>
      <w:r w:rsidR="00B11061" w:rsidRPr="00655806">
        <w:t xml:space="preserve">. </w:t>
      </w:r>
      <w:r w:rsidRPr="00655806">
        <w:t>Организация питания отдельных категорий обучающихся муниципальных общеобразовательных организаций;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6. Проведение праздничных мероприятий и муниципальных конкурсов; участие и сопровождение детей в городских, краевых и всероссийских конкурсах.</w:t>
      </w:r>
    </w:p>
    <w:p w:rsidR="00B11061" w:rsidRPr="00655806" w:rsidRDefault="00B11061" w:rsidP="009340D1">
      <w:pPr>
        <w:pStyle w:val="ConsPlusNormal"/>
        <w:ind w:firstLine="709"/>
        <w:jc w:val="both"/>
      </w:pPr>
      <w:r w:rsidRPr="00655806">
        <w:t xml:space="preserve">Перечень подпрограммных мероприятий представлен в </w:t>
      </w:r>
      <w:r w:rsidR="00D10F32" w:rsidRPr="00655806">
        <w:t>т</w:t>
      </w:r>
      <w:r w:rsidR="00C25043" w:rsidRPr="00655806">
        <w:t>аблице 2</w:t>
      </w:r>
      <w:r w:rsidR="00E12BED" w:rsidRPr="00655806">
        <w:t xml:space="preserve"> приложения 9</w:t>
      </w:r>
      <w:r w:rsidR="006720AF" w:rsidRPr="00655806">
        <w:t xml:space="preserve"> к </w:t>
      </w:r>
      <w:r w:rsidR="009340D1">
        <w:t>П</w:t>
      </w:r>
      <w:r w:rsidR="00C25043" w:rsidRPr="00655806">
        <w:t>рограмм</w:t>
      </w:r>
      <w:r w:rsidR="006720AF" w:rsidRPr="00655806">
        <w:t>е</w:t>
      </w:r>
      <w:r w:rsidR="00E12BED" w:rsidRPr="00655806">
        <w:t>.</w:t>
      </w:r>
      <w:r w:rsidR="00C25043" w:rsidRPr="00655806">
        <w:t xml:space="preserve"> </w:t>
      </w:r>
    </w:p>
    <w:p w:rsidR="009717DA" w:rsidRPr="00655806" w:rsidRDefault="009717DA" w:rsidP="008C3C08">
      <w:pPr>
        <w:pStyle w:val="ConsPlusNormal"/>
        <w:ind w:firstLine="709"/>
        <w:jc w:val="center"/>
        <w:outlineLvl w:val="2"/>
      </w:pPr>
    </w:p>
    <w:p w:rsidR="00B11061" w:rsidRPr="00655806" w:rsidRDefault="00B11061" w:rsidP="008C3C08">
      <w:pPr>
        <w:pStyle w:val="ConsPlusNormal"/>
        <w:ind w:firstLine="709"/>
        <w:jc w:val="center"/>
        <w:outlineLvl w:val="2"/>
      </w:pPr>
      <w:r w:rsidRPr="00655806">
        <w:t xml:space="preserve">4. </w:t>
      </w:r>
      <w:r w:rsidR="008C3C08" w:rsidRPr="00655806">
        <w:t>Общий объём финансовых ресурсов, необходимых для реализации подпрограммы 2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Источником финансирования мероприятий подпрограммы 2 является бюджет города и средства краевого и федерального бюджетов. При определении размера средств, выделяемых на реализацию мероприятий программы из бюджета города, учитывается необходимый для их осуществления объем финансирования.</w:t>
      </w: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Общий объем финансирования подпрограммы 2 из всех источников составляет 556099,7 тыс. рублей, в том числе по годам:</w:t>
      </w:r>
    </w:p>
    <w:p w:rsidR="004279E1" w:rsidRPr="004279E1" w:rsidRDefault="004279E1" w:rsidP="004279E1">
      <w:pPr>
        <w:pStyle w:val="ConsPlusNormal"/>
        <w:ind w:firstLine="708"/>
        <w:jc w:val="both"/>
      </w:pPr>
      <w:r w:rsidRPr="004279E1">
        <w:t>2021 год – 122965,8 тыс. рублей;</w:t>
      </w:r>
    </w:p>
    <w:p w:rsidR="004279E1" w:rsidRPr="004279E1" w:rsidRDefault="004279E1" w:rsidP="004279E1">
      <w:pPr>
        <w:pStyle w:val="ConsPlusNormal"/>
        <w:ind w:firstLine="708"/>
        <w:jc w:val="both"/>
      </w:pPr>
      <w:r w:rsidRPr="004279E1">
        <w:t>2022 год – 134613,3 тыс. рублей;</w:t>
      </w:r>
    </w:p>
    <w:p w:rsidR="004279E1" w:rsidRPr="004279E1" w:rsidRDefault="004279E1" w:rsidP="004279E1">
      <w:pPr>
        <w:pStyle w:val="ConsPlusNormal"/>
        <w:ind w:firstLine="708"/>
        <w:jc w:val="both"/>
      </w:pPr>
      <w:r w:rsidRPr="004279E1">
        <w:t>2023 год – 139279,9 тыс. рублей;</w:t>
      </w:r>
    </w:p>
    <w:p w:rsidR="004279E1" w:rsidRPr="004279E1" w:rsidRDefault="004279E1" w:rsidP="004279E1">
      <w:pPr>
        <w:pStyle w:val="ConsPlusNormal"/>
        <w:ind w:firstLine="709"/>
        <w:jc w:val="both"/>
      </w:pPr>
      <w:r w:rsidRPr="004279E1">
        <w:t>2024 год – 159240,7 тыс. рублей.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Из них:</w:t>
      </w:r>
    </w:p>
    <w:p w:rsidR="004279E1" w:rsidRPr="004279E1" w:rsidRDefault="004279E1" w:rsidP="004279E1">
      <w:pPr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средства бюджета города – 494845,3 тыс. рублей, в том числе по годам: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2021 год – 61711,4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2022 год – 134613,3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2023 год –  139279,9 тыс. рублей;</w:t>
      </w:r>
    </w:p>
    <w:p w:rsidR="004279E1" w:rsidRPr="004279E1" w:rsidRDefault="004279E1" w:rsidP="004279E1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2024 год –  159240,7 тыс. рублей.</w:t>
      </w:r>
    </w:p>
    <w:p w:rsidR="004279E1" w:rsidRPr="004279E1" w:rsidRDefault="004279E1" w:rsidP="004279E1">
      <w:pPr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средства краевого бюджета – 612,5 тыс. рублей, в том числе по годам: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2021 год – 612,5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2022 год – 0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2023 год – 0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2024 год – 0 тыс. рублей.</w:t>
      </w:r>
    </w:p>
    <w:p w:rsidR="004279E1" w:rsidRPr="004279E1" w:rsidRDefault="004279E1" w:rsidP="004279E1">
      <w:pPr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средства федерального бюджета – 60641,9 тыс. рублей, в том числе по годам: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2021 год – 60641,9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2022 год – 0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2023 год –  0 тыс. рублей;</w:t>
      </w:r>
    </w:p>
    <w:p w:rsidR="004279E1" w:rsidRPr="004279E1" w:rsidRDefault="004279E1" w:rsidP="004279E1">
      <w:pPr>
        <w:tabs>
          <w:tab w:val="left" w:pos="3388"/>
          <w:tab w:val="left" w:pos="3828"/>
        </w:tabs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2024 год –  0 тыс. рублей.</w:t>
      </w:r>
    </w:p>
    <w:p w:rsidR="004279E1" w:rsidRPr="004279E1" w:rsidRDefault="004279E1" w:rsidP="004279E1">
      <w:pPr>
        <w:pStyle w:val="ConsPlusNormal"/>
        <w:ind w:firstLine="709"/>
        <w:jc w:val="both"/>
      </w:pPr>
      <w:r w:rsidRPr="004279E1">
        <w:t>Объем финансирования подпрограммы 2 подлежит ежегодному уточнению при формировании бюджета  города на очередной финансовый год.</w:t>
      </w:r>
    </w:p>
    <w:p w:rsidR="004279E1" w:rsidRPr="004279E1" w:rsidRDefault="004279E1" w:rsidP="004279E1">
      <w:pPr>
        <w:pStyle w:val="ConsPlusNormal"/>
        <w:ind w:firstLine="709"/>
        <w:jc w:val="both"/>
      </w:pPr>
      <w:r w:rsidRPr="004279E1">
        <w:t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B11061" w:rsidRPr="004279E1" w:rsidRDefault="004279E1" w:rsidP="004279E1">
      <w:pPr>
        <w:pStyle w:val="ConsPlusNormal"/>
        <w:ind w:firstLine="709"/>
        <w:jc w:val="both"/>
      </w:pPr>
      <w:r w:rsidRPr="004279E1">
        <w:t>Сводные финансовые затраты по направлениям подпрограммы 2 представлены в таблице 3 приложения 10 к Программе.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  <w:r w:rsidRPr="00655806">
        <w:t xml:space="preserve"> 5. </w:t>
      </w:r>
      <w:r w:rsidR="008C3C08" w:rsidRPr="00655806">
        <w:t>Анализ рисков реализации подпрограммы и описание мер управления рисками реализации подпрограммы 2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К рискам, которые могут оказать влияние на достижение запланированных целей подпрограммы</w:t>
      </w:r>
      <w:r w:rsidR="008C3C08" w:rsidRPr="00655806">
        <w:t xml:space="preserve"> 2</w:t>
      </w:r>
      <w:r w:rsidRPr="00655806">
        <w:t>, относятся: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мероприятий.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Управление рисками будет осуществляться на основе: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проведения комплексного анализа исполнения подпрограммы</w:t>
      </w:r>
      <w:r w:rsidR="008C3C08" w:rsidRPr="00655806">
        <w:t xml:space="preserve"> 2</w:t>
      </w:r>
      <w:r w:rsidRPr="00655806">
        <w:t xml:space="preserve"> с дальнейшим пересмотром критериев оценки и отбора мероприятий подпрограммы</w:t>
      </w:r>
      <w:r w:rsidR="008C3C08" w:rsidRPr="00655806">
        <w:t xml:space="preserve"> 2</w:t>
      </w:r>
      <w:r w:rsidRPr="00655806">
        <w:t>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мониторинга результативности реализации подпрограммы</w:t>
      </w:r>
      <w:r w:rsidR="008C3C08" w:rsidRPr="00655806">
        <w:t xml:space="preserve"> 2</w:t>
      </w:r>
      <w:r w:rsidRPr="00655806">
        <w:t>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  <w:r w:rsidRPr="00655806">
        <w:t xml:space="preserve">6. </w:t>
      </w:r>
      <w:r w:rsidR="008C3C08" w:rsidRPr="00655806">
        <w:t>Оценка эффективности подпрограммы 2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Оценка эффективности подпрограммы </w:t>
      </w:r>
      <w:r w:rsidR="00E12BED" w:rsidRPr="00655806">
        <w:t xml:space="preserve">2 </w:t>
      </w:r>
      <w:r w:rsidRPr="00655806">
        <w:t xml:space="preserve">осуществляется </w:t>
      </w:r>
      <w:r w:rsidR="00317A55" w:rsidRPr="00655806">
        <w:t>в соответствии с Методикой</w:t>
      </w:r>
      <w:r w:rsidR="00317A55" w:rsidRPr="00655806">
        <w:rPr>
          <w:color w:val="FF0000"/>
        </w:rPr>
        <w:t xml:space="preserve"> </w:t>
      </w:r>
      <w:r w:rsidRPr="00655806">
        <w:t>согласно приложению 2 к Порядку разработки, реализации и оценки эффективности муниц</w:t>
      </w:r>
      <w:r w:rsidR="00A86F8C" w:rsidRPr="00655806">
        <w:t>ипальных программ, утвержденно</w:t>
      </w:r>
      <w:r w:rsidR="00EF6EA6" w:rsidRPr="00655806">
        <w:t xml:space="preserve">му </w:t>
      </w:r>
      <w:r w:rsidRPr="00655806">
        <w:t xml:space="preserve">постановлением Администрации города Рубцовска Алтайского края </w:t>
      </w:r>
      <w:r w:rsidR="00642B03" w:rsidRPr="00642B03">
        <w:t>от 21.10.2020 № 2589</w:t>
      </w:r>
      <w:r w:rsidRPr="00655806">
        <w:t>.</w:t>
      </w: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  <w:r w:rsidRPr="00655806">
        <w:lastRenderedPageBreak/>
        <w:t xml:space="preserve">7. </w:t>
      </w:r>
      <w:r w:rsidR="008C3C08" w:rsidRPr="00655806">
        <w:t>Механизм реализации подпрограммы 2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Исполнителем муниципальной </w:t>
      </w:r>
      <w:r w:rsidR="008C3C08" w:rsidRPr="00655806">
        <w:t xml:space="preserve">подпрограммы 2 </w:t>
      </w:r>
      <w:r w:rsidRPr="00655806">
        <w:t xml:space="preserve">является МКУ </w:t>
      </w:r>
      <w:r w:rsidR="005A7B8B" w:rsidRPr="00655806">
        <w:t>«</w:t>
      </w:r>
      <w:r w:rsidRPr="00655806">
        <w:t>Управление образования</w:t>
      </w:r>
      <w:r w:rsidR="005A7B8B" w:rsidRPr="00655806">
        <w:t>»</w:t>
      </w:r>
      <w:r w:rsidR="00E12BED" w:rsidRPr="00655806">
        <w:t xml:space="preserve"> г. Рубцовска, которым</w:t>
      </w:r>
      <w:r w:rsidRPr="00655806">
        <w:t xml:space="preserve"> обеспечивает</w:t>
      </w:r>
      <w:r w:rsidR="00E12BED" w:rsidRPr="00655806">
        <w:t>ся</w:t>
      </w:r>
      <w:r w:rsidRPr="00655806">
        <w:t>:</w:t>
      </w:r>
    </w:p>
    <w:p w:rsidR="00B11061" w:rsidRPr="00655806" w:rsidRDefault="00693F06" w:rsidP="00A56266">
      <w:pPr>
        <w:pStyle w:val="ConsPlusNormal"/>
        <w:ind w:firstLine="709"/>
        <w:jc w:val="both"/>
      </w:pPr>
      <w:r w:rsidRPr="00655806">
        <w:t>координация</w:t>
      </w:r>
      <w:r w:rsidR="00B11061" w:rsidRPr="00655806">
        <w:t xml:space="preserve"> действий участников подпрограммы;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достижение утвержденных значений целевых показателей;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внесение изменений в муниципальную программу в установленном порядке с учетом предложений участников подпрограммы;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целевое использование выделенных бюджетных средств.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Предоставление отчетности осуществляется в соответствии с Порядком разработки, реализации и оценки эффективности мун</w:t>
      </w:r>
      <w:r w:rsidR="00A86F8C" w:rsidRPr="00655806">
        <w:t>иципальных программ, утвержденны</w:t>
      </w:r>
      <w:r w:rsidRPr="00655806">
        <w:t xml:space="preserve">м постановлением Администрации города Рубцовска Алтайского края </w:t>
      </w:r>
      <w:r w:rsidR="00642B03" w:rsidRPr="00642B03">
        <w:t>от 21.10.2020 № 2589</w:t>
      </w:r>
      <w:r w:rsidRPr="00655806">
        <w:t>.</w:t>
      </w:r>
    </w:p>
    <w:p w:rsidR="00B11061" w:rsidRPr="00655806" w:rsidRDefault="00B11061" w:rsidP="00B11061">
      <w:pPr>
        <w:pStyle w:val="ConsPlusNormal"/>
        <w:jc w:val="both"/>
      </w:pPr>
    </w:p>
    <w:p w:rsidR="00B11061" w:rsidRPr="00655806" w:rsidRDefault="00B11061" w:rsidP="00B11061">
      <w:pPr>
        <w:pStyle w:val="ConsPlusNormal"/>
        <w:jc w:val="both"/>
      </w:pPr>
    </w:p>
    <w:p w:rsidR="00650DA7" w:rsidRPr="00655806" w:rsidRDefault="00650DA7" w:rsidP="007F6543">
      <w:pPr>
        <w:pStyle w:val="ConsPlusNormal"/>
        <w:ind w:left="5387"/>
        <w:outlineLvl w:val="1"/>
      </w:pPr>
    </w:p>
    <w:p w:rsidR="000C5031" w:rsidRPr="00655806" w:rsidRDefault="000C5031" w:rsidP="007F6543">
      <w:pPr>
        <w:pStyle w:val="ConsPlusNormal"/>
        <w:ind w:left="5387"/>
        <w:outlineLvl w:val="1"/>
      </w:pPr>
    </w:p>
    <w:p w:rsidR="00B11061" w:rsidRPr="00655806" w:rsidRDefault="00B11061" w:rsidP="00BF4C0E">
      <w:pPr>
        <w:pStyle w:val="ConsPlusNormal"/>
        <w:ind w:left="5387" w:firstLine="1843"/>
        <w:outlineLvl w:val="1"/>
      </w:pPr>
      <w:r w:rsidRPr="00655806">
        <w:t>Приложение 3</w:t>
      </w:r>
      <w:r w:rsidR="00BF4C0E">
        <w:t xml:space="preserve"> </w:t>
      </w:r>
      <w:r w:rsidR="00BF4C0E" w:rsidRPr="00DC201A">
        <w:rPr>
          <w:color w:val="000000"/>
        </w:rPr>
        <w:t>к Программе</w:t>
      </w:r>
    </w:p>
    <w:p w:rsidR="00B11061" w:rsidRDefault="00B11061" w:rsidP="00B11061">
      <w:pPr>
        <w:pStyle w:val="ConsPlusNormal"/>
        <w:jc w:val="both"/>
      </w:pPr>
    </w:p>
    <w:p w:rsidR="00BF4C0E" w:rsidRPr="00655806" w:rsidRDefault="00BF4C0E" w:rsidP="00B11061">
      <w:pPr>
        <w:pStyle w:val="ConsPlusNormal"/>
        <w:jc w:val="both"/>
      </w:pPr>
    </w:p>
    <w:p w:rsidR="00B11061" w:rsidRPr="00655806" w:rsidRDefault="00B11061" w:rsidP="00B11061">
      <w:pPr>
        <w:pStyle w:val="ConsPlusNormal"/>
        <w:jc w:val="center"/>
      </w:pPr>
      <w:bookmarkStart w:id="2" w:name="Par789"/>
      <w:bookmarkEnd w:id="2"/>
      <w:r w:rsidRPr="00655806">
        <w:t>ПОДПРОГРАММА 3</w:t>
      </w:r>
    </w:p>
    <w:p w:rsidR="00B11061" w:rsidRPr="00655806" w:rsidRDefault="007F6543" w:rsidP="00B11061">
      <w:pPr>
        <w:pStyle w:val="ConsPlusNormal"/>
        <w:jc w:val="center"/>
      </w:pPr>
      <w:r w:rsidRPr="00655806">
        <w:t>«</w:t>
      </w:r>
      <w:r w:rsidR="00B11061" w:rsidRPr="00655806">
        <w:t>РАЗВИТИЕ ДОПОЛНИТЕЛЬНОГО ОБРАЗОВАНИЯ</w:t>
      </w:r>
      <w:r w:rsidRPr="00655806">
        <w:t>»</w:t>
      </w:r>
    </w:p>
    <w:p w:rsidR="00B11061" w:rsidRPr="00655806" w:rsidRDefault="00B11061" w:rsidP="00B11061">
      <w:pPr>
        <w:pStyle w:val="ConsPlusNormal"/>
        <w:jc w:val="both"/>
      </w:pPr>
    </w:p>
    <w:p w:rsidR="00B11061" w:rsidRPr="00655806" w:rsidRDefault="00B11061" w:rsidP="00B11061">
      <w:pPr>
        <w:pStyle w:val="ConsPlusNormal"/>
        <w:jc w:val="center"/>
        <w:outlineLvl w:val="2"/>
      </w:pPr>
      <w:r w:rsidRPr="00655806">
        <w:t>Паспорт</w:t>
      </w:r>
    </w:p>
    <w:p w:rsidR="00B11061" w:rsidRPr="00655806" w:rsidRDefault="00B11061" w:rsidP="00B11061">
      <w:pPr>
        <w:pStyle w:val="ConsPlusNormal"/>
        <w:jc w:val="center"/>
      </w:pPr>
      <w:r w:rsidRPr="00655806">
        <w:t xml:space="preserve">подпрограммы 3 </w:t>
      </w:r>
      <w:r w:rsidR="007F6543" w:rsidRPr="00655806">
        <w:t>«</w:t>
      </w:r>
      <w:r w:rsidRPr="00655806">
        <w:t>Развитие дополнительного образования</w:t>
      </w:r>
      <w:r w:rsidR="007F6543" w:rsidRPr="00655806">
        <w:t>»</w:t>
      </w:r>
    </w:p>
    <w:p w:rsidR="00B11061" w:rsidRPr="00655806" w:rsidRDefault="00B11061" w:rsidP="00B11061">
      <w:pPr>
        <w:pStyle w:val="ConsPlusNormal"/>
        <w:jc w:val="center"/>
      </w:pPr>
      <w:r w:rsidRPr="00655806">
        <w:t xml:space="preserve">(далее </w:t>
      </w:r>
      <w:r w:rsidR="008C3C08" w:rsidRPr="00655806">
        <w:t>–</w:t>
      </w:r>
      <w:r w:rsidRPr="00655806">
        <w:t xml:space="preserve"> подпрограмма</w:t>
      </w:r>
      <w:r w:rsidR="008C3C08" w:rsidRPr="00655806">
        <w:t xml:space="preserve"> 3</w:t>
      </w:r>
      <w:r w:rsidRPr="00655806">
        <w:t>)</w:t>
      </w:r>
    </w:p>
    <w:p w:rsidR="00B11061" w:rsidRPr="00655806" w:rsidRDefault="00B11061" w:rsidP="00B1106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02"/>
        <w:gridCol w:w="5953"/>
      </w:tblGrid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6452CE">
            <w:pPr>
              <w:pStyle w:val="ConsPlusNormal"/>
            </w:pPr>
            <w:r w:rsidRPr="00655806">
              <w:t xml:space="preserve">Соисполнители </w:t>
            </w:r>
            <w:r w:rsidR="00CB4837" w:rsidRPr="00655806">
              <w:t>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2000BC" w:rsidP="006452CE">
            <w:pPr>
              <w:pStyle w:val="ConsPlusNormal"/>
            </w:pPr>
            <w:r w:rsidRPr="00655806">
              <w:t>Муниципальные бюджетные образовательные учреждения дополнительного образования детей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CB4837">
            <w:pPr>
              <w:pStyle w:val="ConsPlusNormal"/>
              <w:jc w:val="both"/>
            </w:pPr>
            <w:r w:rsidRPr="00655806">
              <w:t xml:space="preserve">Участники </w:t>
            </w:r>
            <w:r w:rsidR="00CB4837" w:rsidRPr="00655806">
              <w:t>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9717DA" w:rsidP="00727E04">
            <w:pPr>
              <w:pStyle w:val="ConsPlusNormal"/>
              <w:jc w:val="both"/>
            </w:pPr>
            <w:r w:rsidRPr="00655806">
              <w:t>О</w:t>
            </w:r>
            <w:r w:rsidR="00CB4837" w:rsidRPr="00655806">
              <w:t>тсутствуют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Цели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Задачи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здоровья;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обеспечение развития дополнительного образования, соответствующего современным требованиям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Перечень мероприятий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</w:t>
            </w:r>
            <w:r w:rsidR="005F3488" w:rsidRPr="00655806">
              <w:t>;</w:t>
            </w:r>
          </w:p>
          <w:p w:rsidR="005F3488" w:rsidRPr="00655806" w:rsidRDefault="005F3488" w:rsidP="00727E04">
            <w:pPr>
              <w:pStyle w:val="ConsPlusNormal"/>
              <w:jc w:val="both"/>
            </w:pPr>
            <w:r w:rsidRPr="00655806">
              <w:t>обеспечение персонифицированного финансирования дополнительного образования детей;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финансирование мероприятий текущего и капитального ремонта учреждений дополнительного образования;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финансовое обеспечение материально-технического оснащения муниципальных образовательных услуг;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Показатели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Число детей, ставших лауреатами и призерами международных, всероссийских и региональных мероприятий (конкурсов)</w:t>
            </w:r>
            <w:r w:rsidR="005F3488" w:rsidRPr="00655806">
              <w:t>;</w:t>
            </w:r>
          </w:p>
          <w:p w:rsidR="007654B5" w:rsidRPr="00655806" w:rsidRDefault="00827B5B" w:rsidP="00827B5B">
            <w:pPr>
              <w:pStyle w:val="ConsPlusNormal"/>
              <w:jc w:val="both"/>
            </w:pPr>
            <w:r w:rsidRPr="00655806">
              <w:t>количество детей, использующий свой сертификат дополнительного образования (реальный охват дополнительным образованием)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Сроки реализации подпрограммы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06" w:rsidRPr="00655806" w:rsidRDefault="0044625D" w:rsidP="00693F06">
            <w:pPr>
              <w:pStyle w:val="ConsPlusNormal"/>
              <w:jc w:val="both"/>
            </w:pPr>
            <w:r w:rsidRPr="00655806">
              <w:t>Срок реализации подпрограммы</w:t>
            </w:r>
            <w:r w:rsidR="00CB4837" w:rsidRPr="00655806">
              <w:t xml:space="preserve"> 3</w:t>
            </w:r>
            <w:r w:rsidRPr="00655806">
              <w:t xml:space="preserve"> соответствует срокам реализации программы:</w:t>
            </w:r>
            <w:r w:rsidR="00693F06" w:rsidRPr="00655806">
              <w:t xml:space="preserve"> 2021 - 2024 годы.</w:t>
            </w:r>
          </w:p>
          <w:p w:rsidR="00B11061" w:rsidRPr="00655806" w:rsidRDefault="0044625D" w:rsidP="0044625D">
            <w:pPr>
              <w:pStyle w:val="ConsPlusNormal"/>
              <w:jc w:val="both"/>
            </w:pPr>
            <w:r w:rsidRPr="00655806">
              <w:t>Подпрограмма</w:t>
            </w:r>
            <w:r w:rsidR="00CB4837" w:rsidRPr="00655806">
              <w:t xml:space="preserve"> 3</w:t>
            </w:r>
            <w:r w:rsidRPr="00655806">
              <w:t xml:space="preserve"> реализуется в один этап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Объемы финансирования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Общий объем финансирования подпрограммы 3 из всех источников составляет 389161,4 тыс. рублей, в том числе по годам: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2021 год -  54748,3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2022 год -   107723,3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2023 год -    111433,6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2024 год -  115256,2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Из них: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средства бюджета города -  389161,4 тыс. рублей, в том числе по годам: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2021 год -  54748,3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2022 год -   107723,3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2023 год -    111433,6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2024 год -  115256,2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средства краевого бюджета – 0 тыс. рублей, в том числе по годам: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2021 год –0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2022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2023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2024 год – 0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средства федерального бюджета – 0 тыс. рублей, в том числе по годам: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2021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2022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2023 год –  0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2024 год –  0 тыс. рублей.</w:t>
            </w:r>
          </w:p>
          <w:p w:rsidR="00B11061" w:rsidRPr="004279E1" w:rsidRDefault="004279E1" w:rsidP="004279E1">
            <w:pPr>
              <w:pStyle w:val="ConsPlusNormal"/>
              <w:jc w:val="both"/>
            </w:pPr>
            <w:r w:rsidRPr="004279E1">
              <w:t>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lastRenderedPageBreak/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К 202</w:t>
            </w:r>
            <w:r w:rsidR="0038651C" w:rsidRPr="00655806">
              <w:t>4</w:t>
            </w:r>
            <w:r w:rsidRPr="00655806">
              <w:t xml:space="preserve"> году планируется достичь следующих результатов: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увелич</w:t>
            </w:r>
            <w:r w:rsidR="00EF6EA6" w:rsidRPr="00655806">
              <w:t>ение</w:t>
            </w:r>
            <w:r w:rsidRPr="00655806">
              <w:t xml:space="preserve"> числ</w:t>
            </w:r>
            <w:r w:rsidR="00EF6EA6" w:rsidRPr="00655806">
              <w:t>а</w:t>
            </w:r>
            <w:r w:rsidRPr="00655806">
              <w:t xml:space="preserve"> детей и молодежи, ставших лауреатами и призерами международных, всероссийских и региональных мероприятий (конкурсов) до 485 человек</w:t>
            </w:r>
            <w:r w:rsidR="00377668" w:rsidRPr="00655806">
              <w:t>;</w:t>
            </w:r>
          </w:p>
          <w:p w:rsidR="00A1220D" w:rsidRPr="00655806" w:rsidRDefault="002000BC" w:rsidP="00317A55">
            <w:pPr>
              <w:pStyle w:val="ConsPlusNormal"/>
              <w:jc w:val="both"/>
            </w:pPr>
            <w:r w:rsidRPr="00655806">
              <w:t>к</w:t>
            </w:r>
            <w:r w:rsidR="00377668" w:rsidRPr="00655806">
              <w:t>оличество детей, использующий свой сертификат дополнительного образования (реальный охват дополнительным образованием)</w:t>
            </w:r>
            <w:r w:rsidR="00317A55" w:rsidRPr="00655806">
              <w:t>,</w:t>
            </w:r>
            <w:r w:rsidR="00377668" w:rsidRPr="00655806">
              <w:t xml:space="preserve"> составит 10850</w:t>
            </w:r>
            <w:r w:rsidR="00317A55" w:rsidRPr="00655806">
              <w:t xml:space="preserve"> человек</w:t>
            </w:r>
          </w:p>
        </w:tc>
      </w:tr>
    </w:tbl>
    <w:p w:rsidR="00B11061" w:rsidRPr="00655806" w:rsidRDefault="00B11061" w:rsidP="00B11061">
      <w:pPr>
        <w:pStyle w:val="ConsPlusNormal"/>
        <w:jc w:val="both"/>
      </w:pPr>
    </w:p>
    <w:p w:rsidR="00CB4837" w:rsidRPr="00655806" w:rsidRDefault="00B11061" w:rsidP="00CB4837">
      <w:pPr>
        <w:pStyle w:val="ConsPlusNormal"/>
        <w:jc w:val="center"/>
        <w:outlineLvl w:val="2"/>
      </w:pPr>
      <w:r w:rsidRPr="00655806">
        <w:t xml:space="preserve">1. </w:t>
      </w:r>
      <w:r w:rsidR="00CB4837" w:rsidRPr="00655806">
        <w:t>1. Общая характеристика реализации подпрограммы 3</w:t>
      </w:r>
    </w:p>
    <w:p w:rsidR="00927235" w:rsidRPr="00655806" w:rsidRDefault="00927235" w:rsidP="00B11061">
      <w:pPr>
        <w:pStyle w:val="ConsPlusNormal"/>
        <w:jc w:val="center"/>
      </w:pPr>
    </w:p>
    <w:p w:rsidR="00C63599" w:rsidRPr="00655806" w:rsidRDefault="00C63599" w:rsidP="00E27ADB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 xml:space="preserve">Большую роль в выявлении, развитии и поддержке одаренных детей играет система дополнительного образования, являющаяся важнейшей составляющей </w:t>
      </w:r>
      <w:r w:rsidR="00CB4837" w:rsidRPr="00655806">
        <w:rPr>
          <w:rFonts w:ascii="Arial" w:hAnsi="Arial" w:cs="Arial"/>
          <w:sz w:val="16"/>
          <w:szCs w:val="16"/>
        </w:rPr>
        <w:t>образовательного пространства города</w:t>
      </w:r>
      <w:r w:rsidRPr="00655806">
        <w:rPr>
          <w:rFonts w:ascii="Arial" w:hAnsi="Arial" w:cs="Arial"/>
          <w:sz w:val="16"/>
          <w:szCs w:val="16"/>
        </w:rPr>
        <w:t xml:space="preserve"> Рубцовска, которая сочетает в себе воспитание, обучение, социализацию детей, формирует здоровый образ жизни и осуществляет профилактику асоциальных явлений в детско-юношеской среде. На сегодняшний день систему </w:t>
      </w:r>
      <w:r w:rsidR="004A71FB" w:rsidRPr="00655806">
        <w:rPr>
          <w:rFonts w:ascii="Arial" w:hAnsi="Arial" w:cs="Arial"/>
          <w:sz w:val="16"/>
          <w:szCs w:val="16"/>
        </w:rPr>
        <w:t>дополнительного образования в городе</w:t>
      </w:r>
      <w:r w:rsidRPr="00655806">
        <w:rPr>
          <w:rFonts w:ascii="Arial" w:hAnsi="Arial" w:cs="Arial"/>
          <w:sz w:val="16"/>
          <w:szCs w:val="16"/>
        </w:rPr>
        <w:t xml:space="preserve"> Рубцовске представляют 4 учреждения. Во всех образовательных учреждениях города осуществлялась интеграция общего и дополнительного образования, функционировали кружки и спортивные секции. 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Эффективность участия обучающихся города</w:t>
      </w:r>
      <w:r w:rsidR="00CB4837" w:rsidRPr="00655806">
        <w:t xml:space="preserve"> Рубцовска</w:t>
      </w:r>
      <w:r w:rsidRPr="00655806">
        <w:t xml:space="preserve"> во всероссийских и международных творческих конкурсах составляет более 50%. Система интеллектуальных, творческих и спортивных соревнований, которая уже создана в городе, зарекомендовала себя как эффективный инструмент поиска и выявления талантливых детей.</w:t>
      </w:r>
    </w:p>
    <w:p w:rsidR="00D16C9C" w:rsidRPr="00655806" w:rsidRDefault="00D16C9C" w:rsidP="00FF79A9">
      <w:pPr>
        <w:pStyle w:val="ListParagraph2"/>
        <w:spacing w:after="0" w:line="240" w:lineRule="auto"/>
        <w:ind w:left="0" w:firstLine="709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В соответствии с общими приоритетными направлениями совершенствования системы дополнительного образования в Российс</w:t>
      </w:r>
      <w:r w:rsidR="00CB4837" w:rsidRPr="00655806">
        <w:rPr>
          <w:rFonts w:ascii="Arial" w:hAnsi="Arial" w:cs="Arial"/>
          <w:sz w:val="16"/>
          <w:szCs w:val="16"/>
        </w:rPr>
        <w:t>кой Федерации, закрепленными</w:t>
      </w:r>
      <w:r w:rsidRPr="00655806">
        <w:rPr>
          <w:rFonts w:ascii="Arial" w:hAnsi="Arial" w:cs="Arial"/>
          <w:sz w:val="16"/>
          <w:szCs w:val="16"/>
        </w:rPr>
        <w:t xml:space="preserve">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 1726-р, Федерального проекта «Успех каждого ребенка», национального проекта «Образование»,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целях обеспечения равной доступности качественного дополнительного образования для детей в город</w:t>
      </w:r>
      <w:r w:rsidR="00CB4837" w:rsidRPr="00655806">
        <w:rPr>
          <w:rFonts w:ascii="Arial" w:hAnsi="Arial" w:cs="Arial"/>
          <w:sz w:val="16"/>
          <w:szCs w:val="16"/>
        </w:rPr>
        <w:t>е</w:t>
      </w:r>
      <w:r w:rsidRPr="00655806">
        <w:rPr>
          <w:rFonts w:ascii="Arial" w:hAnsi="Arial" w:cs="Arial"/>
          <w:sz w:val="16"/>
          <w:szCs w:val="16"/>
        </w:rPr>
        <w:t xml:space="preserve"> Рубцовск</w:t>
      </w:r>
      <w:r w:rsidR="00C93488" w:rsidRPr="00655806">
        <w:rPr>
          <w:rFonts w:ascii="Arial" w:hAnsi="Arial" w:cs="Arial"/>
          <w:sz w:val="16"/>
          <w:szCs w:val="16"/>
        </w:rPr>
        <w:t>е</w:t>
      </w:r>
      <w:r w:rsidRPr="00655806">
        <w:rPr>
          <w:rFonts w:ascii="Arial" w:hAnsi="Arial" w:cs="Arial"/>
          <w:sz w:val="16"/>
          <w:szCs w:val="16"/>
        </w:rPr>
        <w:t xml:space="preserve">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Реализуемый финансово</w:t>
      </w:r>
      <w:r w:rsidR="00C63599" w:rsidRPr="00655806">
        <w:rPr>
          <w:rFonts w:ascii="Arial" w:hAnsi="Arial" w:cs="Arial"/>
          <w:sz w:val="16"/>
          <w:szCs w:val="16"/>
        </w:rPr>
        <w:t xml:space="preserve"> </w:t>
      </w:r>
      <w:r w:rsidRPr="00655806">
        <w:rPr>
          <w:rFonts w:ascii="Arial" w:hAnsi="Arial" w:cs="Arial"/>
          <w:sz w:val="16"/>
          <w:szCs w:val="16"/>
        </w:rPr>
        <w:t>-</w:t>
      </w:r>
      <w:r w:rsidR="00C63599" w:rsidRPr="00655806">
        <w:rPr>
          <w:rFonts w:ascii="Arial" w:hAnsi="Arial" w:cs="Arial"/>
          <w:sz w:val="16"/>
          <w:szCs w:val="16"/>
        </w:rPr>
        <w:t xml:space="preserve"> </w:t>
      </w:r>
      <w:r w:rsidRPr="00655806">
        <w:rPr>
          <w:rFonts w:ascii="Arial" w:hAnsi="Arial" w:cs="Arial"/>
          <w:sz w:val="16"/>
          <w:szCs w:val="16"/>
        </w:rPr>
        <w:t>экономический механизм позволяет получить равный доступ к бюджетному финансированию. С целью обеспечения использования именных сертификатов дополнительного образования МКУ «Управление образования»</w:t>
      </w:r>
      <w:r w:rsidR="00EF6EA6" w:rsidRPr="00655806">
        <w:rPr>
          <w:rFonts w:ascii="Arial" w:hAnsi="Arial" w:cs="Arial"/>
          <w:sz w:val="16"/>
          <w:szCs w:val="16"/>
        </w:rPr>
        <w:t xml:space="preserve">   </w:t>
      </w:r>
      <w:r w:rsidRPr="00655806">
        <w:rPr>
          <w:rFonts w:ascii="Arial" w:hAnsi="Arial" w:cs="Arial"/>
          <w:sz w:val="16"/>
          <w:szCs w:val="16"/>
        </w:rPr>
        <w:t>г. Рубцовска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город</w:t>
      </w:r>
      <w:r w:rsidR="00CB4837" w:rsidRPr="00655806">
        <w:rPr>
          <w:rFonts w:ascii="Arial" w:hAnsi="Arial" w:cs="Arial"/>
          <w:sz w:val="16"/>
          <w:szCs w:val="16"/>
        </w:rPr>
        <w:t>е</w:t>
      </w:r>
      <w:r w:rsidR="004A71FB" w:rsidRPr="00655806">
        <w:rPr>
          <w:rFonts w:ascii="Arial" w:hAnsi="Arial" w:cs="Arial"/>
          <w:sz w:val="16"/>
          <w:szCs w:val="16"/>
        </w:rPr>
        <w:t xml:space="preserve"> Рубцовске. </w:t>
      </w:r>
    </w:p>
    <w:p w:rsidR="008603CC" w:rsidRPr="00655806" w:rsidRDefault="008603CC" w:rsidP="00FF79A9">
      <w:pPr>
        <w:pStyle w:val="ConsPlusNormal"/>
        <w:ind w:firstLine="709"/>
        <w:jc w:val="both"/>
        <w:outlineLvl w:val="3"/>
      </w:pPr>
      <w:r w:rsidRPr="00655806">
        <w:t>Дополнительное образование тр</w:t>
      </w:r>
      <w:r w:rsidR="00C93488" w:rsidRPr="00655806">
        <w:t xml:space="preserve">ебует модернизации </w:t>
      </w:r>
      <w:r w:rsidR="002D3121" w:rsidRPr="00655806">
        <w:t>материально</w:t>
      </w:r>
      <w:r w:rsidR="00C93488" w:rsidRPr="00655806">
        <w:t>-</w:t>
      </w:r>
      <w:r w:rsidRPr="00655806">
        <w:t>технического обеспечения, строительства современных зданий. Перед нами стоит задача развития технопарков.</w:t>
      </w:r>
    </w:p>
    <w:p w:rsidR="008603CC" w:rsidRPr="00655806" w:rsidRDefault="008603CC" w:rsidP="002D3121">
      <w:pPr>
        <w:pStyle w:val="ConsPlusNormal"/>
        <w:ind w:firstLine="709"/>
        <w:jc w:val="both"/>
        <w:outlineLvl w:val="3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1.1. Основные проблемы и анализ причин их возникновения</w:t>
      </w:r>
    </w:p>
    <w:p w:rsidR="00B11061" w:rsidRPr="00655806" w:rsidRDefault="00B11061" w:rsidP="00A56266">
      <w:pPr>
        <w:pStyle w:val="ConsPlusNormal"/>
        <w:ind w:firstLine="709"/>
        <w:jc w:val="center"/>
      </w:pPr>
      <w:r w:rsidRPr="00655806">
        <w:t>в сфере реализации подпрограммы</w:t>
      </w:r>
      <w:r w:rsidR="002D3121" w:rsidRPr="00655806">
        <w:t xml:space="preserve"> 3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2D3121" w:rsidP="00A56266">
      <w:pPr>
        <w:pStyle w:val="ConsPlusNormal"/>
        <w:ind w:firstLine="709"/>
        <w:jc w:val="both"/>
      </w:pPr>
      <w:r w:rsidRPr="00655806">
        <w:t>О</w:t>
      </w:r>
      <w:r w:rsidR="00B11061" w:rsidRPr="00655806">
        <w:t>стается проблемным решение следующих задач: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поддержка деятельности учреждений дополнительного образования детей, решение кадровых вопросов в организации работы с одаренными детьми;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материальное стимулирование детей и учащейся молодежи - победителей конкурсов, фестивалей, смотров и соревнований по различным направлениям интеллектуальной и творческой деятельности;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обеспечение участия одаренных детей и талантливой молодежи в международных, всероссийских, региональных конкурсах, олимпиадах и иных мероприятиях.</w:t>
      </w:r>
    </w:p>
    <w:p w:rsidR="00B11061" w:rsidRPr="00655806" w:rsidRDefault="00B11061" w:rsidP="00FB059E">
      <w:pPr>
        <w:pStyle w:val="ConsPlusNormal"/>
        <w:ind w:firstLine="709"/>
        <w:jc w:val="both"/>
      </w:pPr>
      <w:r w:rsidRPr="00655806">
        <w:t>Остается актуальным совершенствование процесса включения образовательных организаций в решение задач воспитания, формирования социальных компетенций и гражданских установок молодого поколения, интеграции учреждений общего и дополнительного образования по внедрению ФГОС на базе общеобразовательных, дошкольных учреждений города и учреждений доп</w:t>
      </w:r>
      <w:r w:rsidR="00FB059E" w:rsidRPr="00655806">
        <w:t>олнительного образования детей.</w:t>
      </w:r>
    </w:p>
    <w:p w:rsidR="004A71FB" w:rsidRPr="00655806" w:rsidRDefault="004A71FB" w:rsidP="00E27ADB">
      <w:pPr>
        <w:pStyle w:val="ConsPlusNormal"/>
        <w:ind w:firstLine="709"/>
        <w:jc w:val="center"/>
        <w:outlineLvl w:val="3"/>
      </w:pPr>
    </w:p>
    <w:p w:rsidR="00B11061" w:rsidRPr="00655806" w:rsidRDefault="00B11061" w:rsidP="00E27ADB">
      <w:pPr>
        <w:pStyle w:val="ConsPlusNormal"/>
        <w:ind w:firstLine="709"/>
        <w:jc w:val="center"/>
        <w:outlineLvl w:val="3"/>
      </w:pPr>
      <w:r w:rsidRPr="00655806">
        <w:t>1.2. Обоснование решения проблем и прогноз развития сферы</w:t>
      </w:r>
    </w:p>
    <w:p w:rsidR="00B11061" w:rsidRPr="00655806" w:rsidRDefault="00B11061" w:rsidP="00E27ADB">
      <w:pPr>
        <w:pStyle w:val="ConsPlusNormal"/>
        <w:ind w:firstLine="709"/>
        <w:jc w:val="center"/>
      </w:pPr>
      <w:r w:rsidRPr="00655806">
        <w:t>реализации подпрограммы</w:t>
      </w:r>
      <w:r w:rsidR="002D3121" w:rsidRPr="00655806">
        <w:t xml:space="preserve"> 3</w:t>
      </w:r>
    </w:p>
    <w:p w:rsidR="002D3121" w:rsidRPr="00655806" w:rsidRDefault="002D312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Результатом реализации подпрограммы должно стать повышение доступности и качества дополнительного образования в городе, что позволит сохранить и увеличить численность обучающихся (призеров и победителей), участников всероссийских конкурсов, увеличить количество детей, охваченных мероприятиями муниципального, регионального, всероссийского уровней.</w:t>
      </w:r>
    </w:p>
    <w:p w:rsidR="00927235" w:rsidRPr="00655806" w:rsidRDefault="00927235" w:rsidP="00A56266">
      <w:pPr>
        <w:pStyle w:val="ConsPlusNormal"/>
        <w:ind w:firstLine="709"/>
        <w:jc w:val="both"/>
        <w:rPr>
          <w:color w:val="FF0000"/>
        </w:rPr>
      </w:pPr>
    </w:p>
    <w:p w:rsidR="00EF6EA6" w:rsidRPr="00655806" w:rsidRDefault="00B11061" w:rsidP="00317A55">
      <w:pPr>
        <w:pStyle w:val="ConsPlusNormal"/>
        <w:ind w:firstLine="709"/>
        <w:jc w:val="center"/>
        <w:outlineLvl w:val="2"/>
      </w:pPr>
      <w:r w:rsidRPr="00655806">
        <w:t xml:space="preserve">2. </w:t>
      </w:r>
      <w:r w:rsidR="002D3121" w:rsidRPr="00655806">
        <w:t xml:space="preserve">Приоритетные направления реализации подпрограммы 3, цель и задачи, описание основных ожидаемых конечных результатов </w:t>
      </w:r>
      <w:r w:rsidR="00693F06" w:rsidRPr="00655806">
        <w:t>под</w:t>
      </w:r>
      <w:r w:rsidR="002D3121" w:rsidRPr="00655806">
        <w:t>программы</w:t>
      </w:r>
      <w:r w:rsidR="00693F06" w:rsidRPr="00655806">
        <w:t xml:space="preserve"> 3</w:t>
      </w:r>
      <w:r w:rsidR="002D3121" w:rsidRPr="00655806">
        <w:t xml:space="preserve">, сроков и </w:t>
      </w:r>
    </w:p>
    <w:p w:rsidR="00B11061" w:rsidRPr="00655806" w:rsidRDefault="002D3121" w:rsidP="00317A55">
      <w:pPr>
        <w:pStyle w:val="ConsPlusNormal"/>
        <w:ind w:firstLine="709"/>
        <w:jc w:val="center"/>
        <w:outlineLvl w:val="2"/>
      </w:pPr>
      <w:r w:rsidRPr="00655806">
        <w:t>этапов её реализации</w:t>
      </w:r>
    </w:p>
    <w:p w:rsidR="00074375" w:rsidRPr="00655806" w:rsidRDefault="00074375" w:rsidP="00074375">
      <w:pPr>
        <w:pStyle w:val="ConsPlusNormal"/>
        <w:ind w:firstLine="709"/>
        <w:jc w:val="center"/>
      </w:pPr>
    </w:p>
    <w:p w:rsidR="00074375" w:rsidRPr="00655806" w:rsidRDefault="00074375" w:rsidP="00074375">
      <w:pPr>
        <w:pStyle w:val="ConsPlusNormal"/>
        <w:ind w:firstLine="709"/>
        <w:jc w:val="center"/>
      </w:pPr>
      <w:r w:rsidRPr="00655806">
        <w:t>2.1. Приоритетные направления реализации подпрограммы</w:t>
      </w:r>
      <w:r w:rsidR="005E6CD3" w:rsidRPr="00655806">
        <w:t xml:space="preserve"> 3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Принципиальные изменения в сфере дополнительного образования и воспитания детей и молодежи должны охватить следующие направления:</w:t>
      </w:r>
    </w:p>
    <w:p w:rsidR="00B11061" w:rsidRPr="00655806" w:rsidRDefault="002D3121" w:rsidP="00A56266">
      <w:pPr>
        <w:pStyle w:val="ConsPlusNormal"/>
        <w:ind w:firstLine="709"/>
        <w:jc w:val="both"/>
      </w:pPr>
      <w:r w:rsidRPr="00655806">
        <w:t>модернизацию</w:t>
      </w:r>
      <w:r w:rsidR="00B11061" w:rsidRPr="00655806">
        <w:t xml:space="preserve"> учреждений дополнительного образования;</w:t>
      </w:r>
    </w:p>
    <w:p w:rsidR="00B11061" w:rsidRPr="00655806" w:rsidRDefault="002D3121" w:rsidP="00A56266">
      <w:pPr>
        <w:pStyle w:val="ConsPlusNormal"/>
        <w:ind w:firstLine="709"/>
        <w:jc w:val="both"/>
      </w:pPr>
      <w:r w:rsidRPr="00655806">
        <w:t>повышение</w:t>
      </w:r>
      <w:r w:rsidR="00B11061" w:rsidRPr="00655806">
        <w:t xml:space="preserve"> качества предоставления услуг дополнительного образования и увеличение доли детей, охваченных образовательными программами дополнительного образования детей;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внедрение механизмов выравнивания возможностей детей, оказавшихся в трудной жизненной ситуации, с </w:t>
      </w:r>
      <w:r w:rsidRPr="00655806">
        <w:lastRenderedPageBreak/>
        <w:t>ограниченными возможностями здоровья на получение качественного дополнительного образования;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формирование эффективной системы выявления и поддержки молодых талантов;</w:t>
      </w:r>
    </w:p>
    <w:p w:rsidR="00D16C9C" w:rsidRPr="00655806" w:rsidRDefault="00D16C9C" w:rsidP="00A56266">
      <w:pPr>
        <w:pStyle w:val="ConsPlusNormal"/>
        <w:ind w:firstLine="709"/>
        <w:jc w:val="both"/>
      </w:pPr>
      <w:r w:rsidRPr="00655806">
        <w:t>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населения. С этой целью необходимо обеспечить обновление спектра программ за счет модернизации организационных моделей.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В сфере дополнительного образования детей до 202</w:t>
      </w:r>
      <w:r w:rsidR="0038651C" w:rsidRPr="00655806">
        <w:t>4</w:t>
      </w:r>
      <w:r w:rsidRPr="00655806">
        <w:t xml:space="preserve"> года должен сохраняться приоритет нравственного и гражданского воспитания подрастающего поколения. Его реализация будет обеспечиваться через систему конкурсов и мероприятий, развитие современных программ социализации детей.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2.</w:t>
      </w:r>
      <w:r w:rsidR="00074375" w:rsidRPr="00655806">
        <w:t>2</w:t>
      </w:r>
      <w:r w:rsidRPr="00655806">
        <w:t>. Цел</w:t>
      </w:r>
      <w:r w:rsidR="00927235" w:rsidRPr="00655806">
        <w:t>ь</w:t>
      </w:r>
      <w:r w:rsidRPr="00655806">
        <w:t xml:space="preserve"> и задачи подпрограммы</w:t>
      </w:r>
      <w:r w:rsidR="002D3121" w:rsidRPr="00655806">
        <w:t xml:space="preserve"> 3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Основная цель подпрограммы</w:t>
      </w:r>
      <w:r w:rsidR="002D3121" w:rsidRPr="00655806">
        <w:t xml:space="preserve"> 3</w:t>
      </w:r>
      <w:r w:rsidRPr="00655806">
        <w:t xml:space="preserve"> - 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Основными задачами развития системы дополнительного образования и воспитания детей и молодежи являются: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статуса, состояния здоровья;</w:t>
      </w:r>
    </w:p>
    <w:p w:rsidR="00B90B90" w:rsidRPr="00655806" w:rsidRDefault="004A71FB" w:rsidP="00650DA7">
      <w:pPr>
        <w:pStyle w:val="ConsPlusNormal"/>
        <w:ind w:firstLine="709"/>
        <w:jc w:val="both"/>
        <w:outlineLvl w:val="3"/>
      </w:pPr>
      <w:r w:rsidRPr="00655806">
        <w:t>обеспечение развития дополнительного образования, соответствующего современным требованиям.</w:t>
      </w:r>
    </w:p>
    <w:p w:rsidR="004A71FB" w:rsidRPr="00655806" w:rsidRDefault="004A71FB" w:rsidP="00A56266">
      <w:pPr>
        <w:pStyle w:val="ConsPlusNormal"/>
        <w:ind w:firstLine="709"/>
        <w:jc w:val="center"/>
        <w:outlineLvl w:val="3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  <w:rPr>
          <w:strike/>
        </w:rPr>
      </w:pPr>
      <w:r w:rsidRPr="00655806">
        <w:t>2.</w:t>
      </w:r>
      <w:r w:rsidR="00074375" w:rsidRPr="00655806">
        <w:t>3</w:t>
      </w:r>
      <w:r w:rsidRPr="00655806">
        <w:t xml:space="preserve">. </w:t>
      </w:r>
      <w:r w:rsidR="00CA25CA" w:rsidRPr="00655806">
        <w:t xml:space="preserve">Конечные результаты реализации подпрограммы </w:t>
      </w:r>
      <w:r w:rsidR="002D3121" w:rsidRPr="00655806">
        <w:t>3</w:t>
      </w:r>
    </w:p>
    <w:p w:rsidR="00B90B90" w:rsidRPr="00655806" w:rsidRDefault="00B90B90" w:rsidP="00CA25CA">
      <w:pPr>
        <w:pStyle w:val="ConsPlusNormal"/>
        <w:ind w:firstLine="709"/>
        <w:jc w:val="both"/>
      </w:pPr>
    </w:p>
    <w:p w:rsidR="00CA25CA" w:rsidRPr="00655806" w:rsidRDefault="00CA25CA" w:rsidP="00CA25CA">
      <w:pPr>
        <w:pStyle w:val="ConsPlusNormal"/>
        <w:ind w:firstLine="709"/>
        <w:jc w:val="both"/>
      </w:pPr>
      <w:r w:rsidRPr="00655806">
        <w:t>В ходе реализации подпрограммы</w:t>
      </w:r>
      <w:r w:rsidR="002D3121" w:rsidRPr="00655806">
        <w:t xml:space="preserve"> 3</w:t>
      </w:r>
      <w:r w:rsidRPr="00655806">
        <w:t xml:space="preserve"> к 2024 г. будут достигнуты следующие результаты:</w:t>
      </w:r>
    </w:p>
    <w:p w:rsidR="00CA25CA" w:rsidRPr="00655806" w:rsidRDefault="00CA25CA" w:rsidP="00CA25CA">
      <w:pPr>
        <w:pStyle w:val="ConsPlusNormal"/>
        <w:ind w:firstLine="709"/>
        <w:jc w:val="both"/>
      </w:pPr>
      <w:r w:rsidRPr="00655806">
        <w:t>увеличится число детей и молодежи, ставших лауреатами и призерами международных, всероссийских и региональных мероприятий (конкурсов) до 485 человек;</w:t>
      </w:r>
    </w:p>
    <w:p w:rsidR="00CA25CA" w:rsidRPr="00655806" w:rsidRDefault="00CA25CA" w:rsidP="00CA25CA">
      <w:pPr>
        <w:pStyle w:val="ConsPlusNormal"/>
        <w:ind w:firstLine="709"/>
        <w:jc w:val="both"/>
      </w:pPr>
      <w:r w:rsidRPr="00655806">
        <w:t>количество детей, использующий свой сертификат дополнительного образования (реальный охват дополнительным образованием) составит 10850 человек.</w:t>
      </w:r>
    </w:p>
    <w:p w:rsidR="00C63599" w:rsidRPr="00655806" w:rsidRDefault="00C63599" w:rsidP="00A56266">
      <w:pPr>
        <w:pStyle w:val="ConsPlusNormal"/>
        <w:ind w:firstLine="709"/>
        <w:jc w:val="center"/>
        <w:outlineLvl w:val="3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2.</w:t>
      </w:r>
      <w:r w:rsidR="00074375" w:rsidRPr="00655806">
        <w:t>4</w:t>
      </w:r>
      <w:r w:rsidRPr="00655806">
        <w:t>. Сроки и контрольные этапы реализации подпрограммы</w:t>
      </w:r>
      <w:r w:rsidR="002D3121" w:rsidRPr="00655806">
        <w:t xml:space="preserve"> 3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44625D" w:rsidRPr="00655806" w:rsidRDefault="0044625D" w:rsidP="00A56266">
      <w:pPr>
        <w:pStyle w:val="ConsPlusNormal"/>
        <w:ind w:firstLine="709"/>
        <w:jc w:val="both"/>
      </w:pPr>
      <w:r w:rsidRPr="00655806">
        <w:t>Подпрограмма</w:t>
      </w:r>
      <w:r w:rsidR="002D3121" w:rsidRPr="00655806">
        <w:t xml:space="preserve"> 3</w:t>
      </w:r>
      <w:r w:rsidRPr="00655806">
        <w:t xml:space="preserve"> реализуется в один этап. Срок реализации мероприятий подпрограммы рассчитан на </w:t>
      </w:r>
      <w:r w:rsidR="00130F71" w:rsidRPr="00655806">
        <w:t>4 года</w:t>
      </w:r>
      <w:r w:rsidRPr="00655806">
        <w:t xml:space="preserve"> с 2021 года по 202</w:t>
      </w:r>
      <w:r w:rsidR="00130F71" w:rsidRPr="00655806">
        <w:t>4</w:t>
      </w:r>
      <w:r w:rsidRPr="00655806">
        <w:t xml:space="preserve"> год. </w:t>
      </w:r>
    </w:p>
    <w:p w:rsidR="007654B5" w:rsidRPr="00655806" w:rsidRDefault="007654B5" w:rsidP="00A56266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  <w:r w:rsidRPr="00655806">
        <w:t xml:space="preserve">3. </w:t>
      </w:r>
      <w:r w:rsidR="002D3121" w:rsidRPr="00655806">
        <w:t>Обобщённая характеристика мероприятий подпрограммы 3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Подпрограмма 3 содержит 4 основных мероприятия, направленных на обеспечение сохранения и развития системы дополнительного образования и воспитания детей и молодежи:</w:t>
      </w:r>
    </w:p>
    <w:p w:rsidR="00B11061" w:rsidRPr="00655806" w:rsidRDefault="00693F06" w:rsidP="00A56266">
      <w:pPr>
        <w:pStyle w:val="ConsPlusNormal"/>
        <w:ind w:firstLine="709"/>
        <w:jc w:val="both"/>
      </w:pPr>
      <w:r w:rsidRPr="00655806">
        <w:t xml:space="preserve">1. </w:t>
      </w:r>
      <w:r w:rsidR="00B11061" w:rsidRPr="00655806">
        <w:t>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учреждений).</w:t>
      </w:r>
    </w:p>
    <w:p w:rsidR="00D16C9C" w:rsidRPr="00655806" w:rsidRDefault="00693F06" w:rsidP="00A56266">
      <w:pPr>
        <w:pStyle w:val="ConsPlusNormal"/>
        <w:ind w:firstLine="709"/>
        <w:jc w:val="both"/>
      </w:pPr>
      <w:r w:rsidRPr="00655806">
        <w:t xml:space="preserve">2. </w:t>
      </w:r>
      <w:r w:rsidR="00D16C9C" w:rsidRPr="00655806">
        <w:t>Обеспечение персонифицированного финансирования дополнительного образования детей.</w:t>
      </w:r>
    </w:p>
    <w:p w:rsidR="00B11061" w:rsidRPr="00655806" w:rsidRDefault="00D16C9C" w:rsidP="00A56266">
      <w:pPr>
        <w:pStyle w:val="ConsPlusNormal"/>
        <w:ind w:firstLine="709"/>
        <w:jc w:val="both"/>
      </w:pPr>
      <w:r w:rsidRPr="00655806">
        <w:t>3</w:t>
      </w:r>
      <w:r w:rsidR="00693F06" w:rsidRPr="00655806">
        <w:t xml:space="preserve">. </w:t>
      </w:r>
      <w:r w:rsidR="00B11061" w:rsidRPr="00655806">
        <w:t>Финансирование мероприятий текущего и капитального ремонта</w:t>
      </w:r>
      <w:r w:rsidR="006C1DAB" w:rsidRPr="00655806">
        <w:t xml:space="preserve"> учреждений дополнительного образования</w:t>
      </w:r>
      <w:r w:rsidR="00B11061" w:rsidRPr="00655806">
        <w:t>.</w:t>
      </w:r>
    </w:p>
    <w:p w:rsidR="00B11061" w:rsidRPr="00655806" w:rsidRDefault="00D16C9C" w:rsidP="00A56266">
      <w:pPr>
        <w:pStyle w:val="ConsPlusNormal"/>
        <w:ind w:firstLine="709"/>
        <w:jc w:val="both"/>
      </w:pPr>
      <w:r w:rsidRPr="00655806">
        <w:t>4</w:t>
      </w:r>
      <w:r w:rsidR="00693F06" w:rsidRPr="00655806">
        <w:t xml:space="preserve">. </w:t>
      </w:r>
      <w:r w:rsidR="00B11061" w:rsidRPr="00655806">
        <w:t>Финансовое обеспечение в части материально-технического оснащения муниципальных образовательных учреждений</w:t>
      </w:r>
      <w:r w:rsidR="005A7B8B" w:rsidRPr="00655806">
        <w:t>»</w:t>
      </w:r>
      <w:r w:rsidR="00B11061" w:rsidRPr="00655806">
        <w:t>.</w:t>
      </w:r>
    </w:p>
    <w:p w:rsidR="00B11061" w:rsidRPr="00655806" w:rsidRDefault="00D16C9C" w:rsidP="00A56266">
      <w:pPr>
        <w:pStyle w:val="ConsPlusNormal"/>
        <w:ind w:firstLine="709"/>
        <w:jc w:val="both"/>
      </w:pPr>
      <w:r w:rsidRPr="00655806">
        <w:t>5</w:t>
      </w:r>
      <w:r w:rsidR="00693F06" w:rsidRPr="00655806">
        <w:t xml:space="preserve">. </w:t>
      </w:r>
      <w:r w:rsidR="00B11061" w:rsidRPr="00655806">
        <w:t>Обеспечение безопасных условий функционирования и повышение уровня пожарной безопасности муниципальных образовательных учреждений.</w:t>
      </w:r>
    </w:p>
    <w:p w:rsidR="00B11061" w:rsidRPr="00655806" w:rsidRDefault="00B11061" w:rsidP="00EF6EA6">
      <w:pPr>
        <w:pStyle w:val="ConsPlusNormal"/>
        <w:ind w:firstLine="709"/>
        <w:jc w:val="both"/>
      </w:pPr>
      <w:r w:rsidRPr="00655806">
        <w:t xml:space="preserve">Перечень мероприятий </w:t>
      </w:r>
      <w:r w:rsidR="002D3121" w:rsidRPr="00655806">
        <w:t xml:space="preserve">подпрограммы 3 </w:t>
      </w:r>
      <w:r w:rsidRPr="00655806">
        <w:t xml:space="preserve">представлен в </w:t>
      </w:r>
      <w:r w:rsidR="00130F71" w:rsidRPr="00655806">
        <w:t>т</w:t>
      </w:r>
      <w:r w:rsidR="001806DD" w:rsidRPr="00655806">
        <w:t xml:space="preserve">аблице 2 </w:t>
      </w:r>
      <w:r w:rsidR="00693F06" w:rsidRPr="00655806">
        <w:t>приложения 9</w:t>
      </w:r>
      <w:r w:rsidR="00EF6EA6" w:rsidRPr="00655806">
        <w:t xml:space="preserve"> к </w:t>
      </w:r>
      <w:r w:rsidR="00087B84">
        <w:t>П</w:t>
      </w:r>
      <w:r w:rsidR="001806DD" w:rsidRPr="00655806">
        <w:t>рограмм</w:t>
      </w:r>
      <w:r w:rsidR="00EF6EA6" w:rsidRPr="00655806">
        <w:t>е</w:t>
      </w:r>
      <w:r w:rsidR="001806DD" w:rsidRPr="00655806">
        <w:t>.</w:t>
      </w:r>
    </w:p>
    <w:p w:rsidR="0079699E" w:rsidRPr="00655806" w:rsidRDefault="0079699E" w:rsidP="002D3121">
      <w:pPr>
        <w:pStyle w:val="ConsPlusNormal"/>
        <w:ind w:firstLine="709"/>
        <w:jc w:val="center"/>
        <w:outlineLvl w:val="2"/>
      </w:pPr>
    </w:p>
    <w:p w:rsidR="002D3121" w:rsidRPr="00655806" w:rsidRDefault="00B11061" w:rsidP="002D3121">
      <w:pPr>
        <w:pStyle w:val="ConsPlusNormal"/>
        <w:ind w:firstLine="709"/>
        <w:jc w:val="center"/>
        <w:outlineLvl w:val="2"/>
      </w:pPr>
      <w:r w:rsidRPr="00655806">
        <w:t xml:space="preserve">4. </w:t>
      </w:r>
      <w:r w:rsidR="002D3121" w:rsidRPr="00655806">
        <w:t>Общий объём финансовых ресурсов, необходимых для реализации подпрограммы 3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Источником финансирования мероприятий подпрограммы 3 является бюджет города и средства краевого и федерального бюджетов. При определении размера средств, выделяемых на реализацию мероприятий программы из бюджета города, учитывается необходимый для их осуществления объем финансирования.</w:t>
      </w: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Общий объем финансирования подпрограммы 3 из всех источников составляет  389161,4 тыс. рублей, в том числе по годам:</w:t>
      </w: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2021 год -  54748,3 тыс. рублей;</w:t>
      </w: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2022 год -   107723,3 тыс. рублей;</w:t>
      </w: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2023 год -    111433,6 тыс. рублей;</w:t>
      </w: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2024 год -  115256,2 тыс. рублей.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Из них:</w:t>
      </w:r>
    </w:p>
    <w:p w:rsidR="004279E1" w:rsidRPr="004279E1" w:rsidRDefault="004279E1" w:rsidP="004279E1">
      <w:pPr>
        <w:spacing w:after="0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средства бюджета города -  389161,4 тыс. рублей, в том числе по годам:</w:t>
      </w: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2021 год -  54748,3 тыс. рублей;</w:t>
      </w: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2022 год -   107723,3 тыс. рублей;</w:t>
      </w: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2023 год -    111433,6 тыс. рублей;</w:t>
      </w: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2024 год -  115256,2 тыс. рублей.</w:t>
      </w:r>
    </w:p>
    <w:p w:rsidR="004279E1" w:rsidRPr="004279E1" w:rsidRDefault="004279E1" w:rsidP="004279E1">
      <w:pPr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средства краевого бюджета – 0 тыс. рублей, в том числе по годам: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2021 год – 0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2022 год – 0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2023 год – 0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2024 год – 0 тыс. рублей.</w:t>
      </w:r>
    </w:p>
    <w:p w:rsidR="004279E1" w:rsidRPr="004279E1" w:rsidRDefault="004279E1" w:rsidP="004279E1">
      <w:pPr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средства федерального бюджета – 0 тыс. рублей, в том числе по годам: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2021 год – 0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2022 год – 0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lastRenderedPageBreak/>
        <w:t>2023 год –  0 тыс. рублей;</w:t>
      </w:r>
    </w:p>
    <w:p w:rsidR="004279E1" w:rsidRPr="004279E1" w:rsidRDefault="004279E1" w:rsidP="004279E1">
      <w:pPr>
        <w:tabs>
          <w:tab w:val="left" w:pos="3388"/>
          <w:tab w:val="left" w:pos="3828"/>
        </w:tabs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2024 год –  0 тыс. рублей.</w:t>
      </w:r>
    </w:p>
    <w:p w:rsidR="004279E1" w:rsidRPr="004279E1" w:rsidRDefault="004279E1" w:rsidP="004279E1">
      <w:pPr>
        <w:pStyle w:val="ConsPlusNormal"/>
        <w:ind w:firstLine="709"/>
        <w:jc w:val="both"/>
      </w:pPr>
      <w:r w:rsidRPr="004279E1">
        <w:t>Объем финансирования подпрограммы 3 подлежит ежегодному уточнению при формировании бюджета  города на очередной финансовый год.</w:t>
      </w:r>
    </w:p>
    <w:p w:rsidR="004279E1" w:rsidRPr="004279E1" w:rsidRDefault="004279E1" w:rsidP="004279E1">
      <w:pPr>
        <w:pStyle w:val="ConsPlusNormal"/>
        <w:ind w:firstLine="709"/>
        <w:jc w:val="both"/>
      </w:pPr>
      <w:r w:rsidRPr="004279E1">
        <w:t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B11061" w:rsidRPr="00655806" w:rsidRDefault="004279E1" w:rsidP="004279E1">
      <w:pPr>
        <w:pStyle w:val="ConsPlusNormal"/>
        <w:ind w:firstLine="709"/>
        <w:jc w:val="both"/>
      </w:pPr>
      <w:r w:rsidRPr="004279E1">
        <w:t>Сводные финансовые затраты по направлениям подпрограммы 3 представлены в таблице 3 приложения 10 к Программе.</w:t>
      </w:r>
    </w:p>
    <w:p w:rsidR="002D3121" w:rsidRPr="00655806" w:rsidRDefault="002D3121" w:rsidP="00A56266">
      <w:pPr>
        <w:pStyle w:val="ConsPlusNormal"/>
        <w:ind w:firstLine="709"/>
        <w:jc w:val="center"/>
        <w:outlineLvl w:val="2"/>
      </w:pPr>
    </w:p>
    <w:p w:rsidR="002D3121" w:rsidRPr="00655806" w:rsidRDefault="00B11061" w:rsidP="002D3121">
      <w:pPr>
        <w:pStyle w:val="ConsPlusNormal"/>
        <w:ind w:firstLine="709"/>
        <w:jc w:val="center"/>
        <w:outlineLvl w:val="2"/>
      </w:pPr>
      <w:r w:rsidRPr="00655806">
        <w:t>5</w:t>
      </w:r>
      <w:r w:rsidR="002D3121" w:rsidRPr="00655806">
        <w:t>. Анализ рисков реализации подпрограммы и описание мер управления рисками реализации подпрограммы 3</w:t>
      </w: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К рискам, которые могут оказать влияние на достижение запланированных целей подпрограммы</w:t>
      </w:r>
      <w:r w:rsidR="007A2785" w:rsidRPr="00655806">
        <w:t xml:space="preserve"> 3</w:t>
      </w:r>
      <w:r w:rsidRPr="00655806">
        <w:t>, относятся: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</w:t>
      </w:r>
      <w:r w:rsidR="007A2785" w:rsidRPr="00655806">
        <w:t xml:space="preserve"> 3</w:t>
      </w:r>
      <w:r w:rsidRPr="00655806">
        <w:t xml:space="preserve"> мероприятий.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Управление рисками будет осуществляться на основе: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проведения комплексного анализа исполнения подпрограммы</w:t>
      </w:r>
      <w:r w:rsidR="007A2785" w:rsidRPr="00655806">
        <w:t xml:space="preserve"> 3</w:t>
      </w:r>
      <w:r w:rsidRPr="00655806">
        <w:t xml:space="preserve"> с дальнейшим пересмотром критериев оценки и отбора мероприятий подпрограммы</w:t>
      </w:r>
      <w:r w:rsidR="007A2785" w:rsidRPr="00655806">
        <w:t xml:space="preserve"> 3</w:t>
      </w:r>
      <w:r w:rsidRPr="00655806">
        <w:t>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мониторинга результативн</w:t>
      </w:r>
      <w:r w:rsidR="007A2785" w:rsidRPr="00655806">
        <w:t>ости реализации подпрограммы 3.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7A2785" w:rsidRPr="00655806" w:rsidRDefault="00B11061" w:rsidP="007A2785">
      <w:pPr>
        <w:pStyle w:val="ConsPlusNormal"/>
        <w:ind w:firstLine="709"/>
        <w:jc w:val="center"/>
        <w:outlineLvl w:val="2"/>
      </w:pPr>
      <w:r w:rsidRPr="00655806">
        <w:t xml:space="preserve">6. </w:t>
      </w:r>
      <w:r w:rsidR="007A2785" w:rsidRPr="00655806">
        <w:t>Оценка эффективности подпрограммы 3</w:t>
      </w:r>
    </w:p>
    <w:p w:rsidR="00231DDB" w:rsidRPr="00655806" w:rsidRDefault="00231DDB" w:rsidP="00231DDB">
      <w:pPr>
        <w:pStyle w:val="ConsPlusNormal"/>
        <w:ind w:firstLine="709"/>
        <w:jc w:val="both"/>
      </w:pPr>
    </w:p>
    <w:p w:rsidR="00231DDB" w:rsidRPr="00655806" w:rsidRDefault="00231DDB" w:rsidP="00231DDB">
      <w:pPr>
        <w:pStyle w:val="ConsPlusNormal"/>
        <w:ind w:firstLine="709"/>
        <w:jc w:val="both"/>
      </w:pPr>
      <w:r w:rsidRPr="00655806">
        <w:t>Оценка эффективности подпрограммы</w:t>
      </w:r>
      <w:r w:rsidR="007A2785" w:rsidRPr="00655806">
        <w:t xml:space="preserve"> 3</w:t>
      </w:r>
      <w:r w:rsidRPr="00655806">
        <w:t xml:space="preserve"> осуществляется в соответствии с Методикой</w:t>
      </w:r>
      <w:r w:rsidRPr="00655806">
        <w:rPr>
          <w:color w:val="FF0000"/>
        </w:rPr>
        <w:t xml:space="preserve"> </w:t>
      </w:r>
      <w:r w:rsidRPr="00655806">
        <w:t xml:space="preserve">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</w:t>
      </w:r>
      <w:r w:rsidR="00642B03" w:rsidRPr="00642B03">
        <w:t>от 21.10.2020 № 2589</w:t>
      </w:r>
      <w:r w:rsidRPr="00655806">
        <w:t>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79699E" w:rsidRPr="00655806" w:rsidRDefault="0079699E" w:rsidP="007A2785">
      <w:pPr>
        <w:pStyle w:val="ConsPlusNormal"/>
        <w:ind w:firstLine="709"/>
        <w:jc w:val="center"/>
        <w:outlineLvl w:val="2"/>
      </w:pPr>
    </w:p>
    <w:p w:rsidR="007A2785" w:rsidRPr="00655806" w:rsidRDefault="00B11061" w:rsidP="007A2785">
      <w:pPr>
        <w:pStyle w:val="ConsPlusNormal"/>
        <w:ind w:firstLine="709"/>
        <w:jc w:val="center"/>
        <w:outlineLvl w:val="2"/>
      </w:pPr>
      <w:r w:rsidRPr="00655806">
        <w:t xml:space="preserve">7. </w:t>
      </w:r>
      <w:r w:rsidR="007A2785" w:rsidRPr="00655806">
        <w:t>Механизм реализации подпрограммы 3</w:t>
      </w: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Соисполнителем </w:t>
      </w:r>
      <w:r w:rsidR="007A2785" w:rsidRPr="00655806">
        <w:t xml:space="preserve">подпрограммы 3 </w:t>
      </w:r>
      <w:r w:rsidRPr="00655806">
        <w:t xml:space="preserve">является МКУ </w:t>
      </w:r>
      <w:r w:rsidR="00000CDD" w:rsidRPr="00655806">
        <w:t>«</w:t>
      </w:r>
      <w:r w:rsidRPr="00655806">
        <w:t>Управление образования</w:t>
      </w:r>
      <w:r w:rsidR="00000CDD" w:rsidRPr="00655806">
        <w:t>»</w:t>
      </w:r>
      <w:r w:rsidR="0079699E" w:rsidRPr="00655806">
        <w:t xml:space="preserve"> г. Рубцовска, которым</w:t>
      </w:r>
      <w:r w:rsidRPr="00655806">
        <w:t xml:space="preserve"> обеспечивает</w:t>
      </w:r>
      <w:r w:rsidR="0079699E" w:rsidRPr="00655806">
        <w:t>ся</w:t>
      </w:r>
      <w:r w:rsidRPr="00655806">
        <w:t>:</w:t>
      </w:r>
    </w:p>
    <w:p w:rsidR="00B11061" w:rsidRPr="00655806" w:rsidRDefault="0079699E" w:rsidP="00A56266">
      <w:pPr>
        <w:pStyle w:val="ConsPlusNormal"/>
        <w:ind w:firstLine="709"/>
        <w:jc w:val="both"/>
      </w:pPr>
      <w:r w:rsidRPr="00655806">
        <w:t>координация</w:t>
      </w:r>
      <w:r w:rsidR="00B11061" w:rsidRPr="00655806">
        <w:t xml:space="preserve"> действий участников подпрограммы</w:t>
      </w:r>
      <w:r w:rsidR="007A2785" w:rsidRPr="00655806">
        <w:t xml:space="preserve"> 3</w:t>
      </w:r>
      <w:r w:rsidR="00B11061" w:rsidRPr="00655806">
        <w:t>;</w:t>
      </w:r>
    </w:p>
    <w:p w:rsidR="00B11061" w:rsidRPr="00655806" w:rsidRDefault="0079699E" w:rsidP="00A56266">
      <w:pPr>
        <w:pStyle w:val="ConsPlusNormal"/>
        <w:ind w:firstLine="709"/>
        <w:jc w:val="both"/>
      </w:pPr>
      <w:r w:rsidRPr="00655806">
        <w:t>достижения</w:t>
      </w:r>
      <w:r w:rsidR="00B11061" w:rsidRPr="00655806">
        <w:t xml:space="preserve"> утвержденных значений целевых показателей;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внесение изменений в </w:t>
      </w:r>
      <w:r w:rsidR="007A2785" w:rsidRPr="00655806">
        <w:t xml:space="preserve">подпрограмму 3 </w:t>
      </w:r>
      <w:r w:rsidRPr="00655806">
        <w:t>в установленном порядке с учетом предложений участников подпрограммы;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целевое использование выделенных бюджетных средств.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Предоставление отчетности осуществляется в соответствии с Порядком разработки, реализации и оценки эффективности мун</w:t>
      </w:r>
      <w:r w:rsidR="00C63599" w:rsidRPr="00655806">
        <w:t>иципальных программ, утвержденны</w:t>
      </w:r>
      <w:r w:rsidRPr="00655806">
        <w:t xml:space="preserve">м постановлением Администрации города Рубцовска Алтайского края </w:t>
      </w:r>
      <w:r w:rsidR="00642B03" w:rsidRPr="00642B03">
        <w:t>от 21.10.2020 № 2589</w:t>
      </w:r>
      <w:r w:rsidRPr="00655806">
        <w:t>.</w:t>
      </w:r>
    </w:p>
    <w:p w:rsidR="00B11061" w:rsidRPr="00655806" w:rsidRDefault="00B11061" w:rsidP="00B11061">
      <w:pPr>
        <w:pStyle w:val="ConsPlusNormal"/>
        <w:jc w:val="both"/>
      </w:pPr>
    </w:p>
    <w:p w:rsidR="00650DA7" w:rsidRPr="00655806" w:rsidRDefault="00650DA7" w:rsidP="00000CDD">
      <w:pPr>
        <w:pStyle w:val="ConsPlusNormal"/>
        <w:ind w:left="5529"/>
        <w:outlineLvl w:val="1"/>
      </w:pPr>
    </w:p>
    <w:p w:rsidR="00650DA7" w:rsidRPr="00655806" w:rsidRDefault="00650DA7" w:rsidP="00000CDD">
      <w:pPr>
        <w:pStyle w:val="ConsPlusNormal"/>
        <w:ind w:left="5529"/>
        <w:outlineLvl w:val="1"/>
      </w:pPr>
    </w:p>
    <w:p w:rsidR="00650DA7" w:rsidRPr="00655806" w:rsidRDefault="00650DA7" w:rsidP="00000CDD">
      <w:pPr>
        <w:pStyle w:val="ConsPlusNormal"/>
        <w:ind w:left="5529"/>
        <w:outlineLvl w:val="1"/>
      </w:pPr>
    </w:p>
    <w:p w:rsidR="00B11061" w:rsidRPr="00655806" w:rsidRDefault="00B11061" w:rsidP="00BF4C0E">
      <w:pPr>
        <w:pStyle w:val="ConsPlusNormal"/>
        <w:ind w:left="5529" w:firstLine="1701"/>
        <w:outlineLvl w:val="1"/>
      </w:pPr>
      <w:r w:rsidRPr="00655806">
        <w:t>Приложение 4</w:t>
      </w:r>
      <w:r w:rsidR="00BF4C0E">
        <w:t xml:space="preserve"> </w:t>
      </w:r>
      <w:r w:rsidR="00BF4C0E" w:rsidRPr="00DC201A">
        <w:rPr>
          <w:color w:val="000000"/>
        </w:rPr>
        <w:t>к Программе</w:t>
      </w:r>
    </w:p>
    <w:p w:rsidR="00B11061" w:rsidRDefault="00B11061" w:rsidP="00B11061">
      <w:pPr>
        <w:pStyle w:val="ConsPlusNormal"/>
        <w:jc w:val="both"/>
      </w:pPr>
    </w:p>
    <w:p w:rsidR="00BF4C0E" w:rsidRPr="00655806" w:rsidRDefault="00BF4C0E" w:rsidP="00B11061">
      <w:pPr>
        <w:pStyle w:val="ConsPlusNormal"/>
        <w:jc w:val="both"/>
      </w:pPr>
    </w:p>
    <w:p w:rsidR="00B11061" w:rsidRPr="00655806" w:rsidRDefault="00B11061" w:rsidP="00B11061">
      <w:pPr>
        <w:pStyle w:val="ConsPlusNormal"/>
        <w:jc w:val="center"/>
      </w:pPr>
      <w:bookmarkStart w:id="3" w:name="Par946"/>
      <w:bookmarkEnd w:id="3"/>
      <w:r w:rsidRPr="00655806">
        <w:t>ПОДПРОГРАММА 4</w:t>
      </w:r>
    </w:p>
    <w:p w:rsidR="00B11061" w:rsidRPr="00655806" w:rsidRDefault="00000CDD" w:rsidP="00B11061">
      <w:pPr>
        <w:pStyle w:val="ConsPlusNormal"/>
        <w:jc w:val="center"/>
      </w:pPr>
      <w:r w:rsidRPr="00655806">
        <w:t>«</w:t>
      </w:r>
      <w:r w:rsidR="00B11061" w:rsidRPr="00655806">
        <w:t>СОЗДАНИЕ УСЛОВИЙ ДЛЯ ОРГАНИЗАЦИИ ОТДЫХА,</w:t>
      </w:r>
    </w:p>
    <w:p w:rsidR="00B11061" w:rsidRPr="00655806" w:rsidRDefault="00B11061" w:rsidP="00B11061">
      <w:pPr>
        <w:pStyle w:val="ConsPlusNormal"/>
        <w:jc w:val="center"/>
      </w:pPr>
      <w:r w:rsidRPr="00655806">
        <w:t>ОЗДОРОВЛЕНИЯ ДЕТЕЙ И ПОДРОСТКОВ</w:t>
      </w:r>
      <w:r w:rsidR="00000CDD" w:rsidRPr="00655806">
        <w:t>»</w:t>
      </w:r>
    </w:p>
    <w:p w:rsidR="00B11061" w:rsidRPr="00655806" w:rsidRDefault="00B11061" w:rsidP="00B11061">
      <w:pPr>
        <w:pStyle w:val="ConsPlusNormal"/>
        <w:jc w:val="both"/>
      </w:pPr>
    </w:p>
    <w:p w:rsidR="00B11061" w:rsidRPr="00655806" w:rsidRDefault="00B11061" w:rsidP="00B11061">
      <w:pPr>
        <w:pStyle w:val="ConsPlusNormal"/>
        <w:jc w:val="center"/>
        <w:outlineLvl w:val="2"/>
      </w:pPr>
      <w:r w:rsidRPr="00655806">
        <w:t>Паспорт</w:t>
      </w:r>
    </w:p>
    <w:p w:rsidR="00B11061" w:rsidRPr="00655806" w:rsidRDefault="00B11061" w:rsidP="00B11061">
      <w:pPr>
        <w:pStyle w:val="ConsPlusNormal"/>
        <w:jc w:val="center"/>
      </w:pPr>
      <w:r w:rsidRPr="00655806">
        <w:t xml:space="preserve">подпрограммы 4 </w:t>
      </w:r>
      <w:r w:rsidR="00000CDD" w:rsidRPr="00655806">
        <w:t>«</w:t>
      </w:r>
      <w:r w:rsidRPr="00655806">
        <w:t>Создание условий для организации отдыха,</w:t>
      </w:r>
    </w:p>
    <w:p w:rsidR="00B11061" w:rsidRPr="00655806" w:rsidRDefault="00B11061" w:rsidP="00B11061">
      <w:pPr>
        <w:pStyle w:val="ConsPlusNormal"/>
        <w:jc w:val="center"/>
      </w:pPr>
      <w:r w:rsidRPr="00655806">
        <w:t>оздоровления детей и подростков</w:t>
      </w:r>
      <w:r w:rsidR="00000CDD" w:rsidRPr="00655806">
        <w:t>»</w:t>
      </w:r>
      <w:r w:rsidRPr="00655806">
        <w:t xml:space="preserve"> (далее </w:t>
      </w:r>
      <w:r w:rsidR="007A2785" w:rsidRPr="00655806">
        <w:t>–</w:t>
      </w:r>
      <w:r w:rsidRPr="00655806">
        <w:t xml:space="preserve"> подпрограмма</w:t>
      </w:r>
      <w:r w:rsidR="007A2785" w:rsidRPr="00655806">
        <w:t xml:space="preserve"> 4</w:t>
      </w:r>
      <w:r w:rsidRPr="00655806">
        <w:t>)</w:t>
      </w:r>
    </w:p>
    <w:p w:rsidR="00B11061" w:rsidRPr="00655806" w:rsidRDefault="00B11061" w:rsidP="00B1106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02"/>
        <w:gridCol w:w="5953"/>
      </w:tblGrid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1806DD">
            <w:pPr>
              <w:pStyle w:val="ConsPlusNormal"/>
              <w:jc w:val="both"/>
            </w:pPr>
            <w:r w:rsidRPr="00655806">
              <w:t>Соисполнитель п</w:t>
            </w:r>
            <w:r w:rsidR="007A2785" w:rsidRPr="00655806">
              <w:t>од</w:t>
            </w:r>
            <w:r w:rsidR="001806DD" w:rsidRPr="00655806">
              <w:t>п</w:t>
            </w:r>
            <w:r w:rsidRPr="00655806">
              <w:t>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9" w:rsidRPr="00655806" w:rsidRDefault="00C63599" w:rsidP="00C63599">
            <w:pPr>
              <w:pStyle w:val="ConsPlusNormal"/>
              <w:jc w:val="both"/>
            </w:pPr>
            <w:r w:rsidRPr="00655806">
              <w:t>Муниципальные образовательные учреждения;</w:t>
            </w:r>
          </w:p>
          <w:p w:rsidR="00C63599" w:rsidRPr="00655806" w:rsidRDefault="00C63599" w:rsidP="00C63599">
            <w:pPr>
              <w:pStyle w:val="ConsPlusNormal"/>
              <w:jc w:val="both"/>
            </w:pPr>
            <w:r w:rsidRPr="00655806">
              <w:t>Муниципальное бюджетное учреждение «Лето»;</w:t>
            </w:r>
          </w:p>
          <w:p w:rsidR="00B11061" w:rsidRPr="00655806" w:rsidRDefault="00627967" w:rsidP="006452CE">
            <w:pPr>
              <w:pStyle w:val="ConsPlusNormal"/>
              <w:jc w:val="both"/>
            </w:pPr>
            <w:r w:rsidRPr="00655806">
              <w:rPr>
                <w:bCs/>
                <w:shd w:val="clear" w:color="auto" w:fill="FFFFFF"/>
              </w:rPr>
              <w:t>Краевое</w:t>
            </w:r>
            <w:r w:rsidR="00AB5CD9" w:rsidRPr="00655806">
              <w:rPr>
                <w:bCs/>
                <w:shd w:val="clear" w:color="auto" w:fill="FFFFFF"/>
              </w:rPr>
              <w:t xml:space="preserve"> </w:t>
            </w:r>
            <w:r w:rsidRPr="00655806">
              <w:rPr>
                <w:bCs/>
                <w:shd w:val="clear" w:color="auto" w:fill="FFFFFF"/>
              </w:rPr>
              <w:t>государственное</w:t>
            </w:r>
            <w:r w:rsidR="00AB5CD9" w:rsidRPr="00655806">
              <w:rPr>
                <w:shd w:val="clear" w:color="auto" w:fill="FFFFFF"/>
              </w:rPr>
              <w:t xml:space="preserve"> </w:t>
            </w:r>
            <w:r w:rsidRPr="00655806">
              <w:rPr>
                <w:bCs/>
                <w:shd w:val="clear" w:color="auto" w:fill="FFFFFF"/>
              </w:rPr>
              <w:t>казенное</w:t>
            </w:r>
            <w:r w:rsidR="00AB5CD9" w:rsidRPr="00655806">
              <w:rPr>
                <w:shd w:val="clear" w:color="auto" w:fill="FFFFFF"/>
              </w:rPr>
              <w:t xml:space="preserve"> </w:t>
            </w:r>
            <w:r w:rsidRPr="00655806">
              <w:rPr>
                <w:bCs/>
                <w:shd w:val="clear" w:color="auto" w:fill="FFFFFF"/>
              </w:rPr>
              <w:t>учреждение</w:t>
            </w:r>
            <w:r w:rsidR="00AB5CD9" w:rsidRPr="00655806">
              <w:rPr>
                <w:bCs/>
                <w:shd w:val="clear" w:color="auto" w:fill="FFFFFF"/>
              </w:rPr>
              <w:t xml:space="preserve"> </w:t>
            </w:r>
            <w:r w:rsidR="00AB5CD9" w:rsidRPr="00655806">
              <w:rPr>
                <w:shd w:val="clear" w:color="auto" w:fill="FFFFFF"/>
              </w:rPr>
              <w:t>«</w:t>
            </w:r>
            <w:r w:rsidR="0079699E" w:rsidRPr="00655806">
              <w:rPr>
                <w:bCs/>
                <w:shd w:val="clear" w:color="auto" w:fill="FFFFFF"/>
              </w:rPr>
              <w:t>У</w:t>
            </w:r>
            <w:r w:rsidRPr="00655806">
              <w:rPr>
                <w:bCs/>
                <w:shd w:val="clear" w:color="auto" w:fill="FFFFFF"/>
              </w:rPr>
              <w:t>правление</w:t>
            </w:r>
            <w:r w:rsidR="00AB5CD9" w:rsidRPr="00655806">
              <w:rPr>
                <w:bCs/>
                <w:shd w:val="clear" w:color="auto" w:fill="FFFFFF"/>
              </w:rPr>
              <w:t xml:space="preserve"> </w:t>
            </w:r>
            <w:r w:rsidRPr="00655806">
              <w:rPr>
                <w:bCs/>
                <w:shd w:val="clear" w:color="auto" w:fill="FFFFFF"/>
              </w:rPr>
              <w:t>социальной</w:t>
            </w:r>
            <w:r w:rsidR="00AB5CD9" w:rsidRPr="00655806">
              <w:rPr>
                <w:bCs/>
                <w:shd w:val="clear" w:color="auto" w:fill="FFFFFF"/>
              </w:rPr>
              <w:t xml:space="preserve"> </w:t>
            </w:r>
            <w:r w:rsidRPr="00655806">
              <w:rPr>
                <w:bCs/>
                <w:shd w:val="clear" w:color="auto" w:fill="FFFFFF"/>
              </w:rPr>
              <w:t>защиты</w:t>
            </w:r>
            <w:r w:rsidR="00AB5CD9" w:rsidRPr="00655806">
              <w:rPr>
                <w:bCs/>
                <w:shd w:val="clear" w:color="auto" w:fill="FFFFFF"/>
              </w:rPr>
              <w:t xml:space="preserve"> </w:t>
            </w:r>
            <w:r w:rsidRPr="00655806">
              <w:rPr>
                <w:bCs/>
                <w:shd w:val="clear" w:color="auto" w:fill="FFFFFF"/>
              </w:rPr>
              <w:t>населения</w:t>
            </w:r>
            <w:r w:rsidR="00AB5CD9" w:rsidRPr="00655806">
              <w:rPr>
                <w:bCs/>
                <w:shd w:val="clear" w:color="auto" w:fill="FFFFFF"/>
              </w:rPr>
              <w:t xml:space="preserve"> </w:t>
            </w:r>
            <w:r w:rsidRPr="00655806">
              <w:rPr>
                <w:bCs/>
                <w:shd w:val="clear" w:color="auto" w:fill="FFFFFF"/>
              </w:rPr>
              <w:t>по</w:t>
            </w:r>
            <w:r w:rsidR="00AB5CD9" w:rsidRPr="00655806">
              <w:rPr>
                <w:bCs/>
                <w:shd w:val="clear" w:color="auto" w:fill="FFFFFF"/>
              </w:rPr>
              <w:t xml:space="preserve"> </w:t>
            </w:r>
            <w:r w:rsidRPr="00655806">
              <w:rPr>
                <w:bCs/>
                <w:shd w:val="clear" w:color="auto" w:fill="FFFFFF"/>
              </w:rPr>
              <w:t>городу</w:t>
            </w:r>
            <w:r w:rsidR="00C63599" w:rsidRPr="00655806">
              <w:t xml:space="preserve">  Рубцовску и Рубцовскому району» (по согласованию)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Участники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7A2785" w:rsidP="00000CDD">
            <w:pPr>
              <w:pStyle w:val="ConsPlusNormal"/>
              <w:jc w:val="both"/>
            </w:pPr>
            <w:r w:rsidRPr="00655806">
              <w:t>Отсутствуют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Цель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Обеспечение эффективного отдыха, оздоровления детей и трудоустройства подростков в городе Рубцовске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Задачи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D" w:rsidRPr="00655806" w:rsidRDefault="00B11061" w:rsidP="00727E04">
            <w:pPr>
              <w:pStyle w:val="ConsPlusNormal"/>
              <w:jc w:val="both"/>
            </w:pPr>
            <w:r w:rsidRPr="00655806">
              <w:t>Создание условий для организации отдыха, оздоровления детей и подростков в каникулярное и внеурочное время</w:t>
            </w:r>
            <w:r w:rsidR="001806DD" w:rsidRPr="00655806">
              <w:t>;</w:t>
            </w:r>
          </w:p>
          <w:p w:rsidR="001806DD" w:rsidRPr="00655806" w:rsidRDefault="004769D0" w:rsidP="00727E04">
            <w:pPr>
              <w:pStyle w:val="ConsPlusNormal"/>
              <w:jc w:val="both"/>
            </w:pPr>
            <w:r w:rsidRPr="00655806">
              <w:t>с</w:t>
            </w:r>
            <w:r w:rsidR="001806DD" w:rsidRPr="00655806">
              <w:t xml:space="preserve">оздание условий для временного трудоустройства несовершеннолетних граждан 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Перечень мероприятий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Организация отдыха, оздоровления детей и подростков в каникулярное и внеурочное время (компенсация части стоимости путевки);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кампании);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 xml:space="preserve">организация отдыха, оздоровления детей и подростков в каникулярное и внеурочное время (выполнение муниципального задания и содержание имущества МБУ </w:t>
            </w:r>
            <w:r w:rsidR="00000CDD" w:rsidRPr="00655806">
              <w:t>«</w:t>
            </w:r>
            <w:r w:rsidRPr="00655806">
              <w:t>Лето</w:t>
            </w:r>
            <w:r w:rsidR="00000CDD" w:rsidRPr="00655806">
              <w:t>»</w:t>
            </w:r>
            <w:r w:rsidRPr="00655806">
              <w:t>);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обеспечение безопасных условий функционирования и повышение уровня пожарной безопасности муниципальных образовательных учреждений;</w:t>
            </w:r>
          </w:p>
          <w:p w:rsidR="004769D0" w:rsidRPr="00655806" w:rsidRDefault="004769D0" w:rsidP="00727E04">
            <w:pPr>
              <w:pStyle w:val="ConsPlusNormal"/>
              <w:jc w:val="both"/>
            </w:pPr>
            <w:r w:rsidRPr="00655806">
              <w:lastRenderedPageBreak/>
              <w:t>организация временного трудоустройства несовершеннолетних граждан в возрасте от 14 до 18 лет в муниципальные образовательные организации города</w:t>
            </w:r>
            <w:r w:rsidR="0079699E" w:rsidRPr="00655806">
              <w:t xml:space="preserve"> Рубцовска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lastRenderedPageBreak/>
              <w:t>Показатели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A3" w:rsidRPr="00655806" w:rsidRDefault="00B11061" w:rsidP="004768AB">
            <w:pPr>
              <w:pStyle w:val="ConsPlusNormal"/>
              <w:jc w:val="both"/>
            </w:pPr>
            <w:r w:rsidRPr="00655806">
              <w:t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возраста (от 6 до 18 лет</w:t>
            </w:r>
            <w:r w:rsidR="007A2785" w:rsidRPr="00655806">
              <w:t>)</w:t>
            </w:r>
            <w:r w:rsidR="00E61EA3" w:rsidRPr="00655806">
              <w:t>;</w:t>
            </w:r>
          </w:p>
          <w:p w:rsidR="004769D0" w:rsidRPr="00655806" w:rsidRDefault="004769D0" w:rsidP="004768AB">
            <w:pPr>
              <w:pStyle w:val="ConsPlusNormal"/>
              <w:jc w:val="both"/>
              <w:rPr>
                <w:color w:val="FF0000"/>
              </w:rPr>
            </w:pPr>
            <w:r w:rsidRPr="00655806">
              <w:t>количество несовершеннолетних граждан в возрасте от 14 до 18 лет трудоустроенных в свободное от учёбы время, в том числе в каникулярный период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Сроки и этапы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9E" w:rsidRPr="00655806" w:rsidRDefault="0044625D" w:rsidP="0079699E">
            <w:pPr>
              <w:pStyle w:val="ConsPlusNormal"/>
              <w:jc w:val="both"/>
            </w:pPr>
            <w:r w:rsidRPr="00655806">
              <w:t>Срок реализации подпрограммы</w:t>
            </w:r>
            <w:r w:rsidR="007A2785" w:rsidRPr="00655806">
              <w:t xml:space="preserve"> 4</w:t>
            </w:r>
            <w:r w:rsidRPr="00655806">
              <w:t xml:space="preserve"> соответствует срокам реализации программы:</w:t>
            </w:r>
            <w:r w:rsidR="0079699E" w:rsidRPr="00655806">
              <w:t xml:space="preserve"> 2021 - 2024 годы.</w:t>
            </w:r>
          </w:p>
          <w:p w:rsidR="00B11061" w:rsidRPr="00655806" w:rsidRDefault="0044625D" w:rsidP="0044625D">
            <w:pPr>
              <w:pStyle w:val="ConsPlusNormal"/>
              <w:jc w:val="both"/>
            </w:pPr>
            <w:r w:rsidRPr="00655806">
              <w:t>Подпрограмма реализуется в один этап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Объемы финансирования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Общий объем финансирования подпрограммы 4 из всех источников составляет 153633,3 тыс. рублей, в том числе по годам:</w:t>
            </w:r>
          </w:p>
          <w:p w:rsidR="004279E1" w:rsidRPr="004279E1" w:rsidRDefault="004279E1" w:rsidP="004279E1">
            <w:pPr>
              <w:pStyle w:val="ConsPlusNormal"/>
              <w:jc w:val="both"/>
            </w:pPr>
            <w:r w:rsidRPr="004279E1">
              <w:t>2021 год – 36943,8 тыс. рублей;</w:t>
            </w:r>
          </w:p>
          <w:p w:rsidR="004279E1" w:rsidRPr="004279E1" w:rsidRDefault="004279E1" w:rsidP="004279E1">
            <w:pPr>
              <w:pStyle w:val="ConsPlusNormal"/>
              <w:jc w:val="both"/>
            </w:pPr>
            <w:r w:rsidRPr="004279E1">
              <w:t>2022 год – 37107,8 тыс. рублей;</w:t>
            </w:r>
          </w:p>
          <w:p w:rsidR="004279E1" w:rsidRPr="004279E1" w:rsidRDefault="004279E1" w:rsidP="004279E1">
            <w:pPr>
              <w:pStyle w:val="ConsPlusNormal"/>
              <w:jc w:val="both"/>
            </w:pPr>
            <w:r w:rsidRPr="004279E1">
              <w:t>2023 год – 38369,3 тыс. рублей;</w:t>
            </w:r>
          </w:p>
          <w:p w:rsidR="004279E1" w:rsidRPr="004279E1" w:rsidRDefault="004279E1" w:rsidP="004279E1">
            <w:pPr>
              <w:pStyle w:val="ConsPlusNormal"/>
              <w:jc w:val="both"/>
            </w:pPr>
            <w:r w:rsidRPr="004279E1">
              <w:t>2024 год – 41212,4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Из них: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средства бюджета города – 73034,1 тыс. рублей, в том числе по годам: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2021 год – 14232,2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2022 год – 18942,8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2023 год –  19586,7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2024 год –  20272,4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средства краевого бюджета – 80599,2 тыс. рублей, в том числе по годам: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2021 год – 22711,6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2022 год – 18165,0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2023 год – 18782,6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2024 год – 20940,0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средства федерального бюджета – 0 тыс. рублей, в том числе по годам: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2021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2022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2023 год –  0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2024 год –  0 тыс. рублей.</w:t>
            </w:r>
          </w:p>
          <w:p w:rsidR="00B11061" w:rsidRPr="004279E1" w:rsidRDefault="004279E1" w:rsidP="004279E1">
            <w:pPr>
              <w:pStyle w:val="ConsPlusNormal"/>
              <w:jc w:val="both"/>
            </w:pPr>
            <w:r w:rsidRPr="004279E1">
              <w:t>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К 202</w:t>
            </w:r>
            <w:r w:rsidR="0038651C" w:rsidRPr="00655806">
              <w:t>4</w:t>
            </w:r>
            <w:r w:rsidRPr="00655806">
              <w:t xml:space="preserve"> году будут достигнуты следующие результаты:</w:t>
            </w:r>
          </w:p>
          <w:p w:rsidR="00E61EA3" w:rsidRPr="00655806" w:rsidRDefault="00B11061" w:rsidP="004768AB">
            <w:pPr>
              <w:pStyle w:val="ConsPlusNormal"/>
              <w:jc w:val="both"/>
            </w:pPr>
            <w:r w:rsidRPr="00655806">
              <w:t xml:space="preserve"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возраста (от 6 до 18 лет) составит </w:t>
            </w:r>
            <w:r w:rsidR="00827B5B" w:rsidRPr="00655806">
              <w:t>60</w:t>
            </w:r>
            <w:r w:rsidR="007A2785" w:rsidRPr="00655806">
              <w:t xml:space="preserve"> </w:t>
            </w:r>
            <w:r w:rsidRPr="00655806">
              <w:t>%</w:t>
            </w:r>
            <w:r w:rsidR="004769D0" w:rsidRPr="00655806">
              <w:t>;</w:t>
            </w:r>
          </w:p>
          <w:p w:rsidR="004769D0" w:rsidRPr="00655806" w:rsidRDefault="009105CD" w:rsidP="004768AB">
            <w:pPr>
              <w:pStyle w:val="ConsPlusNormal"/>
              <w:jc w:val="both"/>
            </w:pPr>
            <w:r w:rsidRPr="00655806">
              <w:t>количество несовершеннолетних граждан в возрасте от 14 до 18 лет трудоустроенных в свободное от учёбы время, в том числе в каникулярный период составит 410 человек</w:t>
            </w:r>
          </w:p>
        </w:tc>
      </w:tr>
    </w:tbl>
    <w:p w:rsidR="00B11061" w:rsidRPr="00655806" w:rsidRDefault="00B11061" w:rsidP="00B11061">
      <w:pPr>
        <w:pStyle w:val="ConsPlusNormal"/>
        <w:jc w:val="both"/>
      </w:pPr>
    </w:p>
    <w:p w:rsidR="00B11061" w:rsidRPr="00655806" w:rsidRDefault="00B11061" w:rsidP="007A2785">
      <w:pPr>
        <w:pStyle w:val="ConsPlusNormal"/>
        <w:jc w:val="center"/>
        <w:outlineLvl w:val="2"/>
      </w:pPr>
      <w:r w:rsidRPr="00655806">
        <w:t xml:space="preserve">1. </w:t>
      </w:r>
      <w:r w:rsidR="007A2785" w:rsidRPr="00655806">
        <w:t>Общая характеристика реализации подпрограммы 4</w:t>
      </w:r>
    </w:p>
    <w:p w:rsidR="00B11061" w:rsidRPr="00655806" w:rsidRDefault="00B11061" w:rsidP="00B11061">
      <w:pPr>
        <w:pStyle w:val="ConsPlusNormal"/>
        <w:jc w:val="both"/>
      </w:pPr>
    </w:p>
    <w:p w:rsidR="00C321DE" w:rsidRPr="00655806" w:rsidRDefault="00C321DE" w:rsidP="00A56266">
      <w:pPr>
        <w:pStyle w:val="ConsPlusNormal"/>
        <w:ind w:firstLine="709"/>
        <w:jc w:val="both"/>
      </w:pPr>
      <w:r w:rsidRPr="00655806">
        <w:t xml:space="preserve">Организация в каникулярное время отдыха в лагерях с дневным пребыванием детей на протяжении ряда лет является одним из приоритетных направлений социальной политики </w:t>
      </w:r>
      <w:r w:rsidR="00FE3582" w:rsidRPr="00655806">
        <w:t>города</w:t>
      </w:r>
      <w:r w:rsidR="00FE3582" w:rsidRPr="00655806">
        <w:rPr>
          <w:color w:val="FF0000"/>
        </w:rPr>
        <w:t xml:space="preserve"> </w:t>
      </w:r>
      <w:r w:rsidR="00FB059E" w:rsidRPr="00655806">
        <w:t>Рубцовска.</w:t>
      </w:r>
    </w:p>
    <w:p w:rsidR="00FB059E" w:rsidRPr="00655806" w:rsidRDefault="00FB059E" w:rsidP="00FB059E">
      <w:pPr>
        <w:pStyle w:val="ConsPlusNormal"/>
        <w:ind w:firstLine="709"/>
        <w:jc w:val="both"/>
      </w:pPr>
      <w:r w:rsidRPr="00655806">
        <w:t>Всегда актуальны вопросы отдыха, оздоровления и занятости детей в летний период времени.</w:t>
      </w:r>
    </w:p>
    <w:p w:rsidR="00FB059E" w:rsidRPr="00655806" w:rsidRDefault="00FB059E" w:rsidP="00FB059E">
      <w:pPr>
        <w:pStyle w:val="ConsPlusNormal"/>
        <w:ind w:firstLine="709"/>
        <w:jc w:val="both"/>
      </w:pPr>
      <w:r w:rsidRPr="00655806">
        <w:t>С 3 по 21 июня 2019 года в 14-ти муниципальных бюджетных общеобразовательных учреждениях города Рубцовска функционировали лагеря с дневным пребыванием детей. Полная стоимость путевки составила 2730 рублей. В лагерях с дневным пребыванием смогли отдохнуть и оздоровиться 679 детей, что на 15 человек больше по сравнению с предыдущим годом.</w:t>
      </w:r>
    </w:p>
    <w:p w:rsidR="00FB059E" w:rsidRPr="00655806" w:rsidRDefault="00627967" w:rsidP="00FB059E">
      <w:pPr>
        <w:pStyle w:val="ConsPlusNormal"/>
        <w:ind w:firstLine="709"/>
        <w:jc w:val="both"/>
      </w:pPr>
      <w:r w:rsidRPr="00655806">
        <w:t xml:space="preserve">В том числе за </w:t>
      </w:r>
      <w:r w:rsidR="00FB059E" w:rsidRPr="00655806">
        <w:t xml:space="preserve">счет средств бюджета </w:t>
      </w:r>
      <w:r w:rsidR="007A2785" w:rsidRPr="00655806">
        <w:t xml:space="preserve">города Рубцовска оздоровлено </w:t>
      </w:r>
      <w:r w:rsidR="00FB059E" w:rsidRPr="00655806">
        <w:t xml:space="preserve">25 детей из семей, находящихся в социально-опасном положении. </w:t>
      </w:r>
    </w:p>
    <w:p w:rsidR="00FB059E" w:rsidRPr="00655806" w:rsidRDefault="00FB059E" w:rsidP="00FB059E">
      <w:pPr>
        <w:pStyle w:val="ConsPlusNormal"/>
        <w:ind w:firstLine="709"/>
        <w:jc w:val="both"/>
      </w:pPr>
      <w:r w:rsidRPr="00655806">
        <w:t xml:space="preserve">В летний период 2019 года функционировали два загородных лагеря: ДОЛ «Салют» и ДОЛ «им. Г.С. Титова». Полная стоимость путевки составила 16000 рублей. Всего за летний период в муниципальных лагерях оздоровилось 1014 человек. </w:t>
      </w:r>
    </w:p>
    <w:p w:rsidR="00FB059E" w:rsidRPr="00655806" w:rsidRDefault="00FB059E" w:rsidP="00FB059E">
      <w:pPr>
        <w:pStyle w:val="ConsPlusNormal"/>
        <w:ind w:firstLine="709"/>
        <w:jc w:val="both"/>
      </w:pPr>
      <w:r w:rsidRPr="00655806">
        <w:t>В других лагерях Алтайского края оздоровлено 1229 детей  города Рубцовска.</w:t>
      </w:r>
    </w:p>
    <w:p w:rsidR="00C321DE" w:rsidRPr="00655806" w:rsidRDefault="00FB059E" w:rsidP="00FB059E">
      <w:pPr>
        <w:pStyle w:val="ConsPlusNormal"/>
        <w:ind w:firstLine="709"/>
        <w:jc w:val="both"/>
      </w:pPr>
      <w:r w:rsidRPr="00655806">
        <w:t>Всего за летний период в загородных оздоровительных лагерях оздоровлено 2216 человек.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Организация отдыха, оздоровления и занятости детей и подростков города </w:t>
      </w:r>
      <w:r w:rsidR="0079699E" w:rsidRPr="00655806">
        <w:t xml:space="preserve">Рубцовска </w:t>
      </w:r>
      <w:r w:rsidRPr="00655806">
        <w:t>рассматривается как целенаправленная деятельность, способная решать задачи активного отдыха по укреплению здоровья, развитию творческих способностей и обеспечению временной трудовой занятости.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1.1. Основные проблемы и анализ причин их возникновения</w:t>
      </w:r>
    </w:p>
    <w:p w:rsidR="00B11061" w:rsidRPr="00655806" w:rsidRDefault="00B11061" w:rsidP="00A56266">
      <w:pPr>
        <w:pStyle w:val="ConsPlusNormal"/>
        <w:ind w:firstLine="709"/>
        <w:jc w:val="center"/>
      </w:pPr>
      <w:r w:rsidRPr="00655806">
        <w:t>в сфере реализации подпрограммы</w:t>
      </w:r>
      <w:r w:rsidR="007A2785" w:rsidRPr="00655806">
        <w:t xml:space="preserve"> 4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79699E" w:rsidP="00A56266">
      <w:pPr>
        <w:pStyle w:val="ConsPlusNormal"/>
        <w:ind w:firstLine="709"/>
        <w:jc w:val="both"/>
      </w:pPr>
      <w:r w:rsidRPr="00655806">
        <w:t>Требуется совершенствование условий</w:t>
      </w:r>
      <w:r w:rsidR="00B11061" w:rsidRPr="00655806">
        <w:t xml:space="preserve"> организации отдыха детей из-за неполного соответствия современным требованиям.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Решение указанной проблемы прежде всего связано с реализацией мер по увеличению пропускной способности учреждений, организующих отдых обучающихся, а также совершенствованию их ресурсной базы и повышению квалификации кадров, занятых в этой сфере деятельности.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1.2. Обоснование решения проблем и прогноз развития сферы</w:t>
      </w:r>
    </w:p>
    <w:p w:rsidR="00B11061" w:rsidRPr="00655806" w:rsidRDefault="00B11061" w:rsidP="00A56266">
      <w:pPr>
        <w:pStyle w:val="ConsPlusNormal"/>
        <w:ind w:firstLine="709"/>
        <w:jc w:val="center"/>
      </w:pPr>
      <w:r w:rsidRPr="00655806">
        <w:t>реализации подпрограммы</w:t>
      </w:r>
      <w:r w:rsidR="00D20072" w:rsidRPr="00655806">
        <w:t xml:space="preserve"> </w:t>
      </w:r>
      <w:r w:rsidR="007A2785" w:rsidRPr="00655806">
        <w:t>4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Направлениями в сфере отдыха, оздоровления детей и подростков, направленными на решение актуальных задач, станут: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создание условий и определение механизмов сохранения и укрепления здоровья обучающихся;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создание условий для творческого и физического развитие детей, приобретению трудовых навыков, что позволит повысить степень их самореализации и пр</w:t>
      </w:r>
      <w:r w:rsidR="0079699E" w:rsidRPr="00655806">
        <w:t>офессионального самоопределения;</w:t>
      </w:r>
    </w:p>
    <w:p w:rsidR="0011345F" w:rsidRPr="00655806" w:rsidRDefault="0079699E" w:rsidP="00A56266">
      <w:pPr>
        <w:pStyle w:val="ConsPlusNormal"/>
        <w:ind w:firstLine="709"/>
        <w:jc w:val="both"/>
      </w:pPr>
      <w:r w:rsidRPr="00655806">
        <w:t>количество несовершеннолетних граждан в возрасте от 14 до 18 лет трудоустроенных в свободное от учёбы время.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571084" w:rsidRPr="00655806" w:rsidRDefault="00B11061" w:rsidP="00A56266">
      <w:pPr>
        <w:pStyle w:val="ConsPlusNormal"/>
        <w:ind w:firstLine="709"/>
        <w:jc w:val="center"/>
        <w:outlineLvl w:val="2"/>
      </w:pPr>
      <w:r w:rsidRPr="00655806">
        <w:t xml:space="preserve">2. </w:t>
      </w:r>
      <w:r w:rsidR="007A2785" w:rsidRPr="00655806">
        <w:t xml:space="preserve">Приоритетные направления реализации подпрограммы 4, цель и задачи, описание основных ожидаемых конечных результатов </w:t>
      </w:r>
      <w:r w:rsidR="00AB5CD9" w:rsidRPr="00655806">
        <w:t>под</w:t>
      </w:r>
      <w:r w:rsidR="007A2785" w:rsidRPr="00655806">
        <w:t>программы</w:t>
      </w:r>
      <w:r w:rsidR="00AB5CD9" w:rsidRPr="00655806">
        <w:t xml:space="preserve"> 4</w:t>
      </w:r>
      <w:r w:rsidR="007A2785" w:rsidRPr="00655806">
        <w:t>, сроков и этапов её реализации</w:t>
      </w:r>
    </w:p>
    <w:p w:rsidR="007A2785" w:rsidRPr="00655806" w:rsidRDefault="007A2785" w:rsidP="00571084">
      <w:pPr>
        <w:pStyle w:val="ConsPlusNormal"/>
        <w:ind w:firstLine="709"/>
        <w:jc w:val="center"/>
      </w:pPr>
    </w:p>
    <w:p w:rsidR="00B11061" w:rsidRPr="00655806" w:rsidRDefault="00571084" w:rsidP="00571084">
      <w:pPr>
        <w:pStyle w:val="ConsPlusNormal"/>
        <w:ind w:firstLine="709"/>
        <w:jc w:val="center"/>
      </w:pPr>
      <w:r w:rsidRPr="00655806">
        <w:t>2.1. Приоритетные направления реализации подпр</w:t>
      </w:r>
      <w:r w:rsidR="00074375" w:rsidRPr="00655806">
        <w:t>ограммы</w:t>
      </w:r>
      <w:r w:rsidR="007A2785" w:rsidRPr="00655806">
        <w:t xml:space="preserve"> 4</w:t>
      </w:r>
    </w:p>
    <w:p w:rsidR="00571084" w:rsidRPr="00655806" w:rsidRDefault="00571084" w:rsidP="00571084">
      <w:pPr>
        <w:pStyle w:val="ConsPlusNormal"/>
        <w:ind w:firstLine="709"/>
        <w:jc w:val="center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Важнейшие приоритеты реализации политики в организации отдыха, оздоровления и занятости детей города Рубцовска определены в постановлении Главного государственного санитарного врача Российской Федерации от 19.04.2010 </w:t>
      </w:r>
      <w:r w:rsidR="00000CDD" w:rsidRPr="00655806">
        <w:t>№</w:t>
      </w:r>
      <w:r w:rsidRPr="00655806">
        <w:t xml:space="preserve"> 25 </w:t>
      </w:r>
      <w:r w:rsidR="00000CDD" w:rsidRPr="00655806">
        <w:t>«</w:t>
      </w:r>
      <w:r w:rsidRPr="00655806">
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и нормативы СанПиН 2.4.4.2599-10</w:t>
      </w:r>
      <w:r w:rsidR="00000CDD" w:rsidRPr="00655806">
        <w:t>»</w:t>
      </w:r>
      <w:r w:rsidRPr="00655806">
        <w:t>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571084" w:rsidP="00A56266">
      <w:pPr>
        <w:pStyle w:val="ConsPlusNormal"/>
        <w:ind w:firstLine="709"/>
        <w:jc w:val="center"/>
        <w:outlineLvl w:val="3"/>
      </w:pPr>
      <w:r w:rsidRPr="00655806">
        <w:t>2.2</w:t>
      </w:r>
      <w:r w:rsidR="00B11061" w:rsidRPr="00655806">
        <w:t>. Цель и задачи подпрограммы</w:t>
      </w:r>
      <w:r w:rsidR="005E6CD3" w:rsidRPr="00655806">
        <w:t xml:space="preserve"> 4</w:t>
      </w:r>
    </w:p>
    <w:p w:rsidR="00FC428A" w:rsidRPr="00655806" w:rsidRDefault="00FC428A" w:rsidP="00571084">
      <w:pPr>
        <w:pStyle w:val="ConsPlusNormal"/>
        <w:ind w:firstLine="709"/>
        <w:jc w:val="both"/>
      </w:pPr>
    </w:p>
    <w:p w:rsidR="00B11061" w:rsidRPr="00655806" w:rsidRDefault="00B11061" w:rsidP="00571084">
      <w:pPr>
        <w:pStyle w:val="ConsPlusNormal"/>
        <w:ind w:firstLine="709"/>
        <w:jc w:val="both"/>
      </w:pPr>
      <w:r w:rsidRPr="00655806">
        <w:t>Цель подпрограммы</w:t>
      </w:r>
      <w:r w:rsidR="007A2785" w:rsidRPr="00655806">
        <w:t xml:space="preserve"> 4</w:t>
      </w:r>
      <w:r w:rsidRPr="00655806">
        <w:t>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обеспечение эффективного отдыха, оздоровления детей и трудоустройства подростков в городе Рубцовске.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Задачи: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создание условий для организации отдыха, оздоровления детей и подростков в </w:t>
      </w:r>
      <w:r w:rsidR="004769D0" w:rsidRPr="00655806">
        <w:t>каникулярное и внеурочное время;</w:t>
      </w:r>
    </w:p>
    <w:p w:rsidR="00B11061" w:rsidRPr="00655806" w:rsidRDefault="0079699E" w:rsidP="00A56266">
      <w:pPr>
        <w:pStyle w:val="ConsPlusNormal"/>
        <w:ind w:firstLine="709"/>
        <w:jc w:val="both"/>
      </w:pPr>
      <w:r w:rsidRPr="00655806">
        <w:t xml:space="preserve">создание условий для </w:t>
      </w:r>
      <w:r w:rsidR="004769D0" w:rsidRPr="00655806">
        <w:t>временного трудоустройства несовершеннолетних</w:t>
      </w:r>
      <w:r w:rsidRPr="00655806">
        <w:t>.</w:t>
      </w:r>
    </w:p>
    <w:p w:rsidR="00B90B90" w:rsidRPr="00655806" w:rsidRDefault="00B90B90" w:rsidP="00A56266">
      <w:pPr>
        <w:pStyle w:val="ConsPlusNormal"/>
        <w:ind w:firstLine="709"/>
        <w:jc w:val="center"/>
        <w:outlineLvl w:val="3"/>
      </w:pPr>
    </w:p>
    <w:p w:rsidR="00B11061" w:rsidRPr="00655806" w:rsidRDefault="00571084" w:rsidP="00A56266">
      <w:pPr>
        <w:pStyle w:val="ConsPlusNormal"/>
        <w:ind w:firstLine="709"/>
        <w:jc w:val="center"/>
        <w:outlineLvl w:val="3"/>
        <w:rPr>
          <w:strike/>
        </w:rPr>
      </w:pPr>
      <w:r w:rsidRPr="00655806">
        <w:t>2.3</w:t>
      </w:r>
      <w:r w:rsidR="00B11061" w:rsidRPr="00655806">
        <w:t xml:space="preserve">. </w:t>
      </w:r>
      <w:r w:rsidR="00927235" w:rsidRPr="00655806">
        <w:t xml:space="preserve">Конечные результаты реализации подпрограммы </w:t>
      </w:r>
      <w:r w:rsidR="007A2785" w:rsidRPr="00655806">
        <w:t>4</w:t>
      </w:r>
    </w:p>
    <w:p w:rsidR="00B90B90" w:rsidRPr="00655806" w:rsidRDefault="00B90B90" w:rsidP="00571084">
      <w:pPr>
        <w:pStyle w:val="ConsPlusNormal"/>
        <w:ind w:firstLine="709"/>
        <w:jc w:val="both"/>
      </w:pPr>
    </w:p>
    <w:p w:rsidR="00571084" w:rsidRPr="00655806" w:rsidRDefault="00571084" w:rsidP="00571084">
      <w:pPr>
        <w:pStyle w:val="ConsPlusNormal"/>
        <w:ind w:firstLine="709"/>
        <w:jc w:val="both"/>
      </w:pPr>
      <w:r w:rsidRPr="00655806">
        <w:t>В ходе реализации данной подпрограммы к 2024 году будут достигнуты следующие результаты:</w:t>
      </w:r>
    </w:p>
    <w:p w:rsidR="00571084" w:rsidRPr="00655806" w:rsidRDefault="00571084" w:rsidP="00571084">
      <w:pPr>
        <w:pStyle w:val="ConsPlusNormal"/>
        <w:ind w:firstLine="709"/>
        <w:jc w:val="both"/>
      </w:pPr>
      <w:r w:rsidRPr="00655806">
        <w:t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</w:t>
      </w:r>
      <w:r w:rsidR="007A2785" w:rsidRPr="00655806">
        <w:t xml:space="preserve">а (от 6 до 18 лет) </w:t>
      </w:r>
      <w:r w:rsidRPr="00655806">
        <w:t>составит 60</w:t>
      </w:r>
      <w:r w:rsidR="007A2785" w:rsidRPr="00655806">
        <w:t xml:space="preserve"> </w:t>
      </w:r>
      <w:r w:rsidRPr="00655806">
        <w:t>%.</w:t>
      </w:r>
    </w:p>
    <w:p w:rsidR="009105CD" w:rsidRPr="00655806" w:rsidRDefault="009105CD" w:rsidP="00571084">
      <w:pPr>
        <w:pStyle w:val="ConsPlusNormal"/>
        <w:ind w:firstLine="709"/>
        <w:jc w:val="both"/>
      </w:pPr>
      <w:r w:rsidRPr="00655806">
        <w:t xml:space="preserve">количество несовершеннолетних граждан в возрасте от 14 до 18 лет трудоустроенных в свободное от учёбы время, в том числе в каникулярный период составит 410 человек. </w:t>
      </w:r>
    </w:p>
    <w:p w:rsidR="00B90B90" w:rsidRPr="00655806" w:rsidRDefault="00B90B90" w:rsidP="00A56266">
      <w:pPr>
        <w:pStyle w:val="ConsPlusNormal"/>
        <w:ind w:firstLine="709"/>
        <w:jc w:val="center"/>
        <w:outlineLvl w:val="3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2.</w:t>
      </w:r>
      <w:r w:rsidR="00074375" w:rsidRPr="00655806">
        <w:t>4</w:t>
      </w:r>
      <w:r w:rsidRPr="00655806">
        <w:t>. Сроки и контрольные этапы реализации подпрограммы</w:t>
      </w:r>
      <w:r w:rsidR="005E6CD3" w:rsidRPr="00655806">
        <w:t xml:space="preserve"> 4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44625D" w:rsidRPr="00655806" w:rsidRDefault="0044625D" w:rsidP="00A56266">
      <w:pPr>
        <w:pStyle w:val="ConsPlusNormal"/>
        <w:ind w:firstLine="709"/>
        <w:jc w:val="both"/>
      </w:pPr>
      <w:r w:rsidRPr="00655806">
        <w:t>Подпрограмма</w:t>
      </w:r>
      <w:r w:rsidR="007A2785" w:rsidRPr="00655806">
        <w:t xml:space="preserve"> 4</w:t>
      </w:r>
      <w:r w:rsidRPr="00655806">
        <w:t xml:space="preserve"> реализуется в один этап. Срок реализации мероприятий подпрограммы рассчитан на </w:t>
      </w:r>
      <w:r w:rsidR="00130F71" w:rsidRPr="00655806">
        <w:t>4 года</w:t>
      </w:r>
      <w:r w:rsidRPr="00655806">
        <w:t xml:space="preserve"> с 202</w:t>
      </w:r>
      <w:r w:rsidR="00130F71" w:rsidRPr="00655806">
        <w:t>1</w:t>
      </w:r>
      <w:r w:rsidRPr="00655806">
        <w:t xml:space="preserve"> года по 202</w:t>
      </w:r>
      <w:r w:rsidR="00130F71" w:rsidRPr="00655806">
        <w:t>4</w:t>
      </w:r>
      <w:r w:rsidRPr="00655806">
        <w:t xml:space="preserve"> год. 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  <w:r w:rsidRPr="00655806">
        <w:t xml:space="preserve">3. </w:t>
      </w:r>
      <w:r w:rsidR="005C6BCB" w:rsidRPr="00655806">
        <w:t>Обобщённая характеристика мероприятий подпрограммы</w:t>
      </w:r>
      <w:r w:rsidR="005E6CD3" w:rsidRPr="00655806">
        <w:t xml:space="preserve"> 4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Подпрограмма 4 содержит 5 основных мероприятия, направленных на реализацию приоритетных направлений для создания условий для организации отдыха, оздоровления и занятости детей и подростков:</w:t>
      </w:r>
    </w:p>
    <w:p w:rsidR="00B11061" w:rsidRPr="00655806" w:rsidRDefault="00CC2135" w:rsidP="00A56266">
      <w:pPr>
        <w:pStyle w:val="ConsPlusNormal"/>
        <w:ind w:firstLine="709"/>
        <w:jc w:val="both"/>
      </w:pPr>
      <w:r w:rsidRPr="00655806">
        <w:t xml:space="preserve">1. </w:t>
      </w:r>
      <w:r w:rsidR="00B11061" w:rsidRPr="00655806">
        <w:t>Организация отдыха, оздоровления детей и подростков в каникулярное и внеурочное время (компенсация части стоимости путевки).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2</w:t>
      </w:r>
      <w:r w:rsidR="00CC2135" w:rsidRPr="00655806">
        <w:t xml:space="preserve">. </w:t>
      </w:r>
      <w:r w:rsidRPr="00655806">
        <w:t>Организация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кампании).</w:t>
      </w:r>
    </w:p>
    <w:p w:rsidR="00B11061" w:rsidRPr="00655806" w:rsidRDefault="00CC2135" w:rsidP="00A56266">
      <w:pPr>
        <w:pStyle w:val="ConsPlusNormal"/>
        <w:ind w:firstLine="709"/>
        <w:jc w:val="both"/>
      </w:pPr>
      <w:r w:rsidRPr="00655806">
        <w:t xml:space="preserve">3. </w:t>
      </w:r>
      <w:r w:rsidR="00B11061" w:rsidRPr="00655806">
        <w:t xml:space="preserve">Организация отдыха, оздоровления детей и подростков в каникулярное и внеурочное время (выполнение муниципального задания и содержание имущества МБУ </w:t>
      </w:r>
      <w:r w:rsidR="00A34E40" w:rsidRPr="00655806">
        <w:t>«</w:t>
      </w:r>
      <w:r w:rsidR="00B11061" w:rsidRPr="00655806">
        <w:t>Лето</w:t>
      </w:r>
      <w:r w:rsidR="00A34E40" w:rsidRPr="00655806">
        <w:t>»</w:t>
      </w:r>
      <w:r w:rsidR="00B11061" w:rsidRPr="00655806">
        <w:t>).</w:t>
      </w:r>
    </w:p>
    <w:p w:rsidR="00B11061" w:rsidRPr="00655806" w:rsidRDefault="00CC2135" w:rsidP="00A56266">
      <w:pPr>
        <w:pStyle w:val="ConsPlusNormal"/>
        <w:ind w:firstLine="709"/>
        <w:jc w:val="both"/>
      </w:pPr>
      <w:r w:rsidRPr="00655806">
        <w:t xml:space="preserve">4. </w:t>
      </w:r>
      <w:r w:rsidR="00B11061" w:rsidRPr="00655806">
        <w:t>Обеспечение безопасных условий функционирования и повышение уровня пожарной безопасности муниципальных образовательных учреждений.</w:t>
      </w:r>
    </w:p>
    <w:p w:rsidR="0011345F" w:rsidRPr="00655806" w:rsidRDefault="0011345F" w:rsidP="00A56266">
      <w:pPr>
        <w:pStyle w:val="ConsPlusNormal"/>
        <w:ind w:firstLine="709"/>
        <w:jc w:val="both"/>
        <w:rPr>
          <w:highlight w:val="yellow"/>
        </w:rPr>
      </w:pPr>
      <w:r w:rsidRPr="00655806">
        <w:t>5.</w:t>
      </w:r>
      <w:r w:rsidR="00CC2135" w:rsidRPr="00655806">
        <w:t xml:space="preserve"> </w:t>
      </w:r>
      <w:r w:rsidRPr="00655806">
        <w:t>Организация временного трудоустройства несовершеннолетних граждан в возрасте</w:t>
      </w:r>
      <w:r w:rsidR="0079699E" w:rsidRPr="00655806">
        <w:t xml:space="preserve"> от 14 до 18 лет в муниципальных</w:t>
      </w:r>
      <w:r w:rsidR="00CC2135" w:rsidRPr="00655806">
        <w:t xml:space="preserve"> образовательных организациях</w:t>
      </w:r>
      <w:r w:rsidRPr="00655806">
        <w:t xml:space="preserve"> города</w:t>
      </w:r>
      <w:r w:rsidR="00CC2135" w:rsidRPr="00655806">
        <w:t xml:space="preserve"> Рубцовска</w:t>
      </w:r>
      <w:r w:rsidRPr="00655806">
        <w:t>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Перечень мероприятий </w:t>
      </w:r>
      <w:r w:rsidR="004B53E6" w:rsidRPr="00655806">
        <w:t xml:space="preserve"> подпрограммы 4 </w:t>
      </w:r>
      <w:r w:rsidRPr="00655806">
        <w:t xml:space="preserve">представлен в </w:t>
      </w:r>
      <w:r w:rsidR="00130F71" w:rsidRPr="00655806">
        <w:t>т</w:t>
      </w:r>
      <w:r w:rsidR="00CC2135" w:rsidRPr="00655806">
        <w:t xml:space="preserve">аблице 2 приложения 9 </w:t>
      </w:r>
      <w:r w:rsidR="00AB5CD9" w:rsidRPr="00655806">
        <w:t xml:space="preserve">к </w:t>
      </w:r>
      <w:r w:rsidR="00087B84">
        <w:t>П</w:t>
      </w:r>
      <w:r w:rsidR="00CC2135" w:rsidRPr="00655806">
        <w:t>рограмм</w:t>
      </w:r>
      <w:r w:rsidR="00AB5CD9" w:rsidRPr="00655806">
        <w:t>е</w:t>
      </w:r>
      <w:r w:rsidR="006C1DAB" w:rsidRPr="00655806">
        <w:t>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4B53E6" w:rsidRPr="00655806" w:rsidRDefault="00B11061" w:rsidP="004B53E6">
      <w:pPr>
        <w:pStyle w:val="ConsPlusNormal"/>
        <w:ind w:firstLine="709"/>
        <w:jc w:val="center"/>
        <w:outlineLvl w:val="2"/>
      </w:pPr>
      <w:r w:rsidRPr="00655806">
        <w:t xml:space="preserve">4. </w:t>
      </w:r>
      <w:r w:rsidR="004B53E6" w:rsidRPr="00655806">
        <w:t>Общий объём финансовых ресурсов, необходимых для реализации подпрограммы 4</w:t>
      </w:r>
    </w:p>
    <w:p w:rsidR="00B11061" w:rsidRPr="00655806" w:rsidRDefault="00B11061" w:rsidP="004B53E6">
      <w:pPr>
        <w:pStyle w:val="ConsPlusNormal"/>
        <w:ind w:firstLine="709"/>
        <w:jc w:val="center"/>
        <w:outlineLvl w:val="2"/>
      </w:pP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Источником финансирования мероприятий подпрограммы 4 является бюджет города и средства краевого и федерального бюджетов. При определении размера средств, выделяемых на реализацию мероприятий программы из бюджета города, учитывается необходимый для их осуществления объем финансирования.</w:t>
      </w: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Общий объем финансирования подпрограммы 4 из всех источников составляет 153633,3 тыс. рублей, в том числе по годам:</w:t>
      </w:r>
    </w:p>
    <w:p w:rsidR="004279E1" w:rsidRPr="004279E1" w:rsidRDefault="004279E1" w:rsidP="004279E1">
      <w:pPr>
        <w:pStyle w:val="ConsPlusNormal"/>
        <w:ind w:firstLine="708"/>
        <w:jc w:val="both"/>
      </w:pPr>
      <w:r w:rsidRPr="004279E1">
        <w:t>2021 год – 36943,8 тыс. рублей;</w:t>
      </w:r>
    </w:p>
    <w:p w:rsidR="004279E1" w:rsidRPr="004279E1" w:rsidRDefault="004279E1" w:rsidP="004279E1">
      <w:pPr>
        <w:pStyle w:val="ConsPlusNormal"/>
        <w:ind w:firstLine="708"/>
        <w:jc w:val="both"/>
      </w:pPr>
      <w:r w:rsidRPr="004279E1">
        <w:t>2022 год – 37107,8 тыс. рублей;</w:t>
      </w:r>
    </w:p>
    <w:p w:rsidR="004279E1" w:rsidRPr="004279E1" w:rsidRDefault="004279E1" w:rsidP="004279E1">
      <w:pPr>
        <w:pStyle w:val="ConsPlusNormal"/>
        <w:ind w:firstLine="708"/>
        <w:jc w:val="both"/>
      </w:pPr>
      <w:r w:rsidRPr="004279E1">
        <w:t>2023 год – 38369,3 тыс. рублей;</w:t>
      </w:r>
    </w:p>
    <w:p w:rsidR="004279E1" w:rsidRPr="004279E1" w:rsidRDefault="004279E1" w:rsidP="004279E1">
      <w:pPr>
        <w:pStyle w:val="ConsPlusNormal"/>
        <w:ind w:firstLine="709"/>
        <w:jc w:val="both"/>
      </w:pPr>
      <w:r w:rsidRPr="004279E1">
        <w:t>2024 год – 41212,4 тыс. рублей.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Из них:</w:t>
      </w:r>
    </w:p>
    <w:p w:rsidR="004279E1" w:rsidRPr="004279E1" w:rsidRDefault="004279E1" w:rsidP="004279E1">
      <w:pPr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средства бюджета города – 73034,1 тыс. рублей, в том числе по годам: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2021 год – 14232,2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2022 год – 18942,8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lastRenderedPageBreak/>
        <w:t>2023 год –  19586,7 тыс. рублей;</w:t>
      </w:r>
    </w:p>
    <w:p w:rsidR="004279E1" w:rsidRPr="004279E1" w:rsidRDefault="004279E1" w:rsidP="004279E1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2024 год –  20272,4 тыс. рублей.</w:t>
      </w:r>
    </w:p>
    <w:p w:rsidR="004279E1" w:rsidRPr="004279E1" w:rsidRDefault="004279E1" w:rsidP="004279E1">
      <w:pPr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средства краевого бюджета – 80599,2 тыс. рублей, в том числе по годам: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2021 год – 22711,6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2022 год – 18165,0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2023 год – 18782,6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2024 год – 20940,0 тыс. рублей.</w:t>
      </w:r>
    </w:p>
    <w:p w:rsidR="004279E1" w:rsidRPr="004279E1" w:rsidRDefault="004279E1" w:rsidP="004279E1">
      <w:pPr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средства федерального бюджета – 0 тыс. рублей, в том числе по годам: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2021 год – 0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2022 год – 0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2023 год –  0 тыс. рублей;</w:t>
      </w:r>
    </w:p>
    <w:p w:rsidR="004279E1" w:rsidRPr="004279E1" w:rsidRDefault="004279E1" w:rsidP="004279E1">
      <w:pPr>
        <w:tabs>
          <w:tab w:val="left" w:pos="3388"/>
          <w:tab w:val="left" w:pos="3828"/>
        </w:tabs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2024 год –  0 тыс. рублей.</w:t>
      </w:r>
    </w:p>
    <w:p w:rsidR="004279E1" w:rsidRPr="004279E1" w:rsidRDefault="004279E1" w:rsidP="004279E1">
      <w:pPr>
        <w:pStyle w:val="ConsPlusNormal"/>
        <w:ind w:firstLine="709"/>
        <w:jc w:val="both"/>
      </w:pPr>
      <w:r w:rsidRPr="004279E1">
        <w:t>Объем финансирования подпрограммы 4 подлежит ежегодному уточнению при формировании бюджета  города на очередной финансовый год.</w:t>
      </w:r>
    </w:p>
    <w:p w:rsidR="004279E1" w:rsidRPr="004279E1" w:rsidRDefault="004279E1" w:rsidP="004279E1">
      <w:pPr>
        <w:pStyle w:val="ConsPlusNormal"/>
        <w:ind w:firstLine="709"/>
        <w:jc w:val="both"/>
      </w:pPr>
      <w:r w:rsidRPr="004279E1">
        <w:t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B11061" w:rsidRDefault="004279E1" w:rsidP="004279E1">
      <w:pPr>
        <w:pStyle w:val="ConsPlusNormal"/>
        <w:ind w:firstLine="709"/>
        <w:jc w:val="both"/>
      </w:pPr>
      <w:r w:rsidRPr="004279E1">
        <w:t>Сводные финансовые затраты по направлениям подпрограммы 4 представлены в таблице 3 приложения 10 к Программе.</w:t>
      </w:r>
    </w:p>
    <w:p w:rsidR="004279E1" w:rsidRPr="00655806" w:rsidRDefault="004279E1" w:rsidP="004279E1">
      <w:pPr>
        <w:pStyle w:val="ConsPlusNormal"/>
        <w:ind w:firstLine="709"/>
        <w:jc w:val="both"/>
      </w:pPr>
    </w:p>
    <w:p w:rsidR="004B53E6" w:rsidRPr="00655806" w:rsidRDefault="004B53E6" w:rsidP="004B53E6">
      <w:pPr>
        <w:pStyle w:val="ConsPlusNormal"/>
        <w:ind w:firstLine="709"/>
        <w:jc w:val="center"/>
        <w:outlineLvl w:val="2"/>
      </w:pPr>
      <w:r w:rsidRPr="00655806">
        <w:t>5. Анализ рисков реализации подпрограммы и описание мер управления рисками реализации подпрограммы 4</w:t>
      </w:r>
    </w:p>
    <w:p w:rsidR="00627967" w:rsidRPr="00655806" w:rsidRDefault="00627967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К рискам, которые могут оказать влияние на достижение запланированных целей подпрограммы</w:t>
      </w:r>
      <w:r w:rsidR="004B53E6" w:rsidRPr="00655806">
        <w:t xml:space="preserve"> 4 </w:t>
      </w:r>
      <w:r w:rsidRPr="00655806">
        <w:t>, относятся: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экономические риски, обусловленные темпом инфляции, динамикой роста цен и тарифов на товары и услуги;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мероприятий.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Управление рисками будет осуществляться на основе: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проведения комплексного анализа исполнения подпрограммы с дальнейшим пересмотром критериев оценки и отбора мероприятий подпрограммы;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мониторинга результативности реализации подпрограммы.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  <w:r w:rsidRPr="00655806">
        <w:t xml:space="preserve">6. </w:t>
      </w:r>
      <w:r w:rsidR="004B53E6" w:rsidRPr="00655806">
        <w:t>Оценка эффективности подпрограммы 4</w:t>
      </w:r>
    </w:p>
    <w:p w:rsidR="00B90B90" w:rsidRPr="00655806" w:rsidRDefault="00B90B90" w:rsidP="00231DDB">
      <w:pPr>
        <w:pStyle w:val="ConsPlusNormal"/>
        <w:ind w:firstLine="709"/>
        <w:jc w:val="both"/>
      </w:pPr>
    </w:p>
    <w:p w:rsidR="00231DDB" w:rsidRPr="00655806" w:rsidRDefault="00231DDB" w:rsidP="00231DDB">
      <w:pPr>
        <w:pStyle w:val="ConsPlusNormal"/>
        <w:ind w:firstLine="709"/>
        <w:jc w:val="both"/>
      </w:pPr>
      <w:r w:rsidRPr="00655806">
        <w:t>Оценка эффективности подпрограммы осуществляется в соответствии с Методикой</w:t>
      </w:r>
      <w:r w:rsidRPr="00655806">
        <w:rPr>
          <w:color w:val="FF0000"/>
        </w:rPr>
        <w:t xml:space="preserve"> </w:t>
      </w:r>
      <w:r w:rsidRPr="00655806">
        <w:t xml:space="preserve">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</w:t>
      </w:r>
      <w:r w:rsidR="00642B03" w:rsidRPr="00642B03">
        <w:t>от 21.10.2020 № 2589</w:t>
      </w:r>
      <w:r w:rsidRPr="00655806">
        <w:t>.</w:t>
      </w:r>
    </w:p>
    <w:p w:rsidR="00B90B90" w:rsidRPr="00655806" w:rsidRDefault="00B90B90" w:rsidP="00A56266">
      <w:pPr>
        <w:pStyle w:val="ConsPlusNormal"/>
        <w:ind w:firstLine="709"/>
        <w:jc w:val="center"/>
        <w:outlineLvl w:val="2"/>
      </w:pPr>
    </w:p>
    <w:p w:rsidR="004B53E6" w:rsidRPr="00655806" w:rsidRDefault="00B11061" w:rsidP="004B53E6">
      <w:pPr>
        <w:pStyle w:val="ConsPlusNormal"/>
        <w:ind w:firstLine="709"/>
        <w:jc w:val="center"/>
        <w:outlineLvl w:val="2"/>
      </w:pPr>
      <w:r w:rsidRPr="00655806">
        <w:t xml:space="preserve">7. </w:t>
      </w:r>
      <w:r w:rsidR="004B53E6" w:rsidRPr="00655806">
        <w:t>Механизм реализации подпрограммы 4</w:t>
      </w: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</w:p>
    <w:p w:rsidR="00B11061" w:rsidRPr="00655806" w:rsidRDefault="004B53E6" w:rsidP="00A56266">
      <w:pPr>
        <w:pStyle w:val="ConsPlusNormal"/>
        <w:ind w:firstLine="709"/>
        <w:jc w:val="both"/>
      </w:pPr>
      <w:r w:rsidRPr="00655806">
        <w:t>Исполнителем подпрограммы 4</w:t>
      </w:r>
      <w:r w:rsidR="00B11061" w:rsidRPr="00655806">
        <w:t xml:space="preserve"> является МКУ </w:t>
      </w:r>
      <w:r w:rsidR="00A56266" w:rsidRPr="00655806">
        <w:t>«</w:t>
      </w:r>
      <w:r w:rsidR="00B11061" w:rsidRPr="00655806">
        <w:t>Управление образования</w:t>
      </w:r>
      <w:r w:rsidR="00A56266" w:rsidRPr="00655806">
        <w:t>»</w:t>
      </w:r>
      <w:r w:rsidR="00CC2135" w:rsidRPr="00655806">
        <w:t xml:space="preserve"> г. Рубцовска, которым</w:t>
      </w:r>
      <w:r w:rsidR="00B11061" w:rsidRPr="00655806">
        <w:t xml:space="preserve"> обеспечивает</w:t>
      </w:r>
      <w:r w:rsidR="00CC2135" w:rsidRPr="00655806">
        <w:t>ся</w:t>
      </w:r>
      <w:r w:rsidR="00B11061" w:rsidRPr="00655806">
        <w:t>:</w:t>
      </w:r>
    </w:p>
    <w:p w:rsidR="00B11061" w:rsidRPr="00655806" w:rsidRDefault="00CC2135" w:rsidP="00A56266">
      <w:pPr>
        <w:pStyle w:val="ConsPlusNormal"/>
        <w:ind w:firstLine="709"/>
        <w:jc w:val="both"/>
      </w:pPr>
      <w:r w:rsidRPr="00655806">
        <w:t>координация</w:t>
      </w:r>
      <w:r w:rsidR="00B11061" w:rsidRPr="00655806">
        <w:t xml:space="preserve"> действий участников подпрограммы</w:t>
      </w:r>
      <w:r w:rsidR="004B53E6" w:rsidRPr="00655806">
        <w:t xml:space="preserve"> 4;</w:t>
      </w:r>
    </w:p>
    <w:p w:rsidR="00B11061" w:rsidRPr="00655806" w:rsidRDefault="00CC2135" w:rsidP="00A56266">
      <w:pPr>
        <w:pStyle w:val="ConsPlusNormal"/>
        <w:ind w:firstLine="709"/>
        <w:jc w:val="both"/>
      </w:pPr>
      <w:r w:rsidRPr="00655806">
        <w:t>достижения</w:t>
      </w:r>
      <w:r w:rsidR="00B11061" w:rsidRPr="00655806">
        <w:t xml:space="preserve"> утвержденных значений целевых показателей;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внесение изменений в</w:t>
      </w:r>
      <w:r w:rsidR="004B53E6" w:rsidRPr="00655806">
        <w:t xml:space="preserve"> подпрограмму 4</w:t>
      </w:r>
      <w:r w:rsidRPr="00655806">
        <w:t xml:space="preserve"> в установленном порядке с учетом предложений участников подпрограммы;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целевое использование выделенных бюджетных средств.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</w:t>
      </w:r>
      <w:r w:rsidR="00571084" w:rsidRPr="00655806">
        <w:t>ым</w:t>
      </w:r>
      <w:r w:rsidRPr="00655806">
        <w:t xml:space="preserve"> постановлением Администрации города Рубцовска Алтайского края </w:t>
      </w:r>
      <w:r w:rsidR="00642B03" w:rsidRPr="00642B03">
        <w:t>от 21.10.2020 № 2589</w:t>
      </w:r>
      <w:r w:rsidRPr="00655806">
        <w:t>.</w:t>
      </w:r>
    </w:p>
    <w:p w:rsidR="00B11061" w:rsidRPr="00655806" w:rsidRDefault="00B11061" w:rsidP="00B11061">
      <w:pPr>
        <w:pStyle w:val="ConsPlusNormal"/>
        <w:jc w:val="both"/>
      </w:pPr>
    </w:p>
    <w:p w:rsidR="00B11061" w:rsidRPr="00655806" w:rsidRDefault="00B11061" w:rsidP="00B11061">
      <w:pPr>
        <w:pStyle w:val="ConsPlusNormal"/>
        <w:jc w:val="both"/>
      </w:pPr>
    </w:p>
    <w:p w:rsidR="00FF79A9" w:rsidRPr="00655806" w:rsidRDefault="00FF79A9" w:rsidP="00231DDB">
      <w:pPr>
        <w:pStyle w:val="ConsPlusNormal"/>
        <w:ind w:firstLine="5529"/>
        <w:outlineLvl w:val="1"/>
      </w:pPr>
    </w:p>
    <w:p w:rsidR="00FF79A9" w:rsidRPr="00655806" w:rsidRDefault="00FF79A9" w:rsidP="00231DDB">
      <w:pPr>
        <w:pStyle w:val="ConsPlusNormal"/>
        <w:ind w:firstLine="5529"/>
        <w:outlineLvl w:val="1"/>
      </w:pPr>
    </w:p>
    <w:p w:rsidR="00B11061" w:rsidRPr="00655806" w:rsidRDefault="00B11061" w:rsidP="006452CE">
      <w:pPr>
        <w:pStyle w:val="ConsPlusNormal"/>
        <w:ind w:firstLine="7230"/>
        <w:outlineLvl w:val="1"/>
      </w:pPr>
      <w:r w:rsidRPr="00655806">
        <w:t>Приложение 5</w:t>
      </w:r>
      <w:r w:rsidR="006452CE">
        <w:t xml:space="preserve"> </w:t>
      </w:r>
      <w:r w:rsidR="006452CE" w:rsidRPr="00DC201A">
        <w:rPr>
          <w:color w:val="000000"/>
        </w:rPr>
        <w:t>к Программе</w:t>
      </w:r>
    </w:p>
    <w:p w:rsidR="00B11061" w:rsidRDefault="00B11061" w:rsidP="00B11061">
      <w:pPr>
        <w:pStyle w:val="ConsPlusNormal"/>
        <w:jc w:val="both"/>
      </w:pPr>
    </w:p>
    <w:p w:rsidR="006452CE" w:rsidRPr="00655806" w:rsidRDefault="006452CE" w:rsidP="00B11061">
      <w:pPr>
        <w:pStyle w:val="ConsPlusNormal"/>
        <w:jc w:val="both"/>
      </w:pPr>
    </w:p>
    <w:p w:rsidR="00B11061" w:rsidRPr="00655806" w:rsidRDefault="00B11061" w:rsidP="00B11061">
      <w:pPr>
        <w:pStyle w:val="ConsPlusNormal"/>
        <w:jc w:val="center"/>
      </w:pPr>
      <w:bookmarkStart w:id="4" w:name="Par1099"/>
      <w:bookmarkEnd w:id="4"/>
      <w:r w:rsidRPr="00655806">
        <w:t>ПОДПРОГРАММА 5</w:t>
      </w:r>
    </w:p>
    <w:p w:rsidR="00B11061" w:rsidRPr="00655806" w:rsidRDefault="00A56266" w:rsidP="00B11061">
      <w:pPr>
        <w:pStyle w:val="ConsPlusNormal"/>
        <w:jc w:val="center"/>
      </w:pPr>
      <w:r w:rsidRPr="00655806">
        <w:t>«</w:t>
      </w:r>
      <w:r w:rsidR="00B11061" w:rsidRPr="00655806">
        <w:t>КАДРЫ</w:t>
      </w:r>
      <w:r w:rsidRPr="00655806">
        <w:t>»</w:t>
      </w:r>
    </w:p>
    <w:p w:rsidR="00B11061" w:rsidRPr="00655806" w:rsidRDefault="00B11061" w:rsidP="00B11061">
      <w:pPr>
        <w:pStyle w:val="ConsPlusNormal"/>
        <w:jc w:val="both"/>
      </w:pPr>
    </w:p>
    <w:p w:rsidR="00B11061" w:rsidRPr="00655806" w:rsidRDefault="00B11061" w:rsidP="00B11061">
      <w:pPr>
        <w:pStyle w:val="ConsPlusNormal"/>
        <w:jc w:val="center"/>
        <w:outlineLvl w:val="2"/>
      </w:pPr>
      <w:r w:rsidRPr="00655806">
        <w:t>Паспорт</w:t>
      </w:r>
    </w:p>
    <w:p w:rsidR="00B11061" w:rsidRPr="00655806" w:rsidRDefault="00B11061" w:rsidP="00B11061">
      <w:pPr>
        <w:pStyle w:val="ConsPlusNormal"/>
        <w:jc w:val="center"/>
      </w:pPr>
      <w:r w:rsidRPr="00655806">
        <w:t xml:space="preserve">подпрограммы 5 </w:t>
      </w:r>
      <w:r w:rsidR="00A56266" w:rsidRPr="00655806">
        <w:t>«</w:t>
      </w:r>
      <w:r w:rsidRPr="00655806">
        <w:t>Кадры</w:t>
      </w:r>
      <w:r w:rsidR="00A56266" w:rsidRPr="00655806">
        <w:t>»</w:t>
      </w:r>
      <w:r w:rsidRPr="00655806">
        <w:t xml:space="preserve"> (далее </w:t>
      </w:r>
      <w:r w:rsidR="004B53E6" w:rsidRPr="00655806">
        <w:t>–</w:t>
      </w:r>
      <w:r w:rsidRPr="00655806">
        <w:t xml:space="preserve"> подпрограмма</w:t>
      </w:r>
      <w:r w:rsidR="004B53E6" w:rsidRPr="00655806">
        <w:t xml:space="preserve"> 5</w:t>
      </w:r>
      <w:r w:rsidRPr="00655806">
        <w:t>)</w:t>
      </w:r>
    </w:p>
    <w:p w:rsidR="00B11061" w:rsidRPr="00655806" w:rsidRDefault="00B11061" w:rsidP="00B1106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02"/>
        <w:gridCol w:w="5953"/>
      </w:tblGrid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9105CD">
            <w:pPr>
              <w:pStyle w:val="ConsPlusNormal"/>
              <w:jc w:val="both"/>
            </w:pPr>
            <w:r w:rsidRPr="00655806">
              <w:t>Соисполнитель п</w:t>
            </w:r>
            <w:r w:rsidR="004B53E6" w:rsidRPr="00655806">
              <w:t>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9D246E" w:rsidP="00A56266">
            <w:pPr>
              <w:pStyle w:val="ConsPlusNormal"/>
              <w:jc w:val="both"/>
            </w:pPr>
            <w:r w:rsidRPr="00655806">
              <w:t>Муниципальные бюджетные общеобразовательные учреждения города Рубцовска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Участники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4B53E6" w:rsidP="00727E04">
            <w:pPr>
              <w:pStyle w:val="ConsPlusNormal"/>
              <w:jc w:val="both"/>
            </w:pPr>
            <w:r w:rsidRPr="00655806">
              <w:t>Отсутствуют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Цель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Создание условий для привлечения и развития кадрового потенциала системы образования города, повышение уровня квалификации, профессиональной компетентности педагогических и руководящих работников системы общего образования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Задачи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4768AB">
            <w:pPr>
              <w:pStyle w:val="ConsPlusNormal"/>
              <w:jc w:val="both"/>
            </w:pPr>
            <w:r w:rsidRPr="00655806">
              <w:t>Формирование финансово</w:t>
            </w:r>
            <w:r w:rsidR="00FC428A" w:rsidRPr="00655806">
              <w:t xml:space="preserve"> </w:t>
            </w:r>
            <w:r w:rsidRPr="00655806">
              <w:t>-</w:t>
            </w:r>
            <w:r w:rsidR="00FC428A" w:rsidRPr="00655806">
              <w:t xml:space="preserve"> </w:t>
            </w:r>
            <w:r w:rsidRPr="00655806">
              <w:t>экономических механизмов, обеспечивающих привлечение и закрепление молодых специалистов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Перечень мероприятий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CC2135" w:rsidP="00727E04">
            <w:pPr>
              <w:pStyle w:val="ConsPlusNormal"/>
              <w:jc w:val="both"/>
            </w:pPr>
            <w:r w:rsidRPr="00655806">
              <w:t xml:space="preserve"> </w:t>
            </w:r>
            <w:r w:rsidR="00B11061" w:rsidRPr="00655806">
              <w:t>Закрепление молодых специалистов в муниципальных образовательных учреждениях (выплата стипендии студентам, поступивших на педагогические специальности; выплата подъемных и обеспечение выплаты ежемесячной надбавки к должностному окладу в течение первых трех лет работы молодым педагогам - выпускникам ВУЗов, ССУЗов, впервые трудоустроившимся на работу в образовательные организации по специальности);</w:t>
            </w:r>
          </w:p>
          <w:p w:rsidR="00B11061" w:rsidRPr="00655806" w:rsidRDefault="009844E9" w:rsidP="00147281">
            <w:pPr>
              <w:pStyle w:val="ConsPlusNormal"/>
              <w:tabs>
                <w:tab w:val="left" w:pos="505"/>
              </w:tabs>
              <w:jc w:val="both"/>
            </w:pPr>
            <w:r w:rsidRPr="00655806">
              <w:lastRenderedPageBreak/>
              <w:t>п</w:t>
            </w:r>
            <w:r w:rsidR="00B11061" w:rsidRPr="00655806">
              <w:t>овышение квалификации педагогических и руководящих работников системы общего образования через персонифицированную модель повышения квалификации;</w:t>
            </w:r>
          </w:p>
          <w:p w:rsidR="00B11061" w:rsidRPr="00655806" w:rsidRDefault="009844E9" w:rsidP="009844E9">
            <w:pPr>
              <w:pStyle w:val="ConsPlusNormal"/>
              <w:jc w:val="both"/>
            </w:pPr>
            <w:r w:rsidRPr="00655806">
              <w:rPr>
                <w:rFonts w:eastAsia="Times New Roman"/>
              </w:rPr>
              <w:t>п</w:t>
            </w:r>
            <w:r w:rsidR="002E4187" w:rsidRPr="00655806">
              <w:rPr>
                <w:rFonts w:eastAsia="Times New Roman"/>
              </w:rPr>
              <w:t>роведение праздничных мероприятий и муниципальных конкурсов профессионального мастерства; участие педагогов в городских и краевых мероп</w:t>
            </w:r>
            <w:r w:rsidR="0011345F" w:rsidRPr="00655806">
              <w:rPr>
                <w:rFonts w:eastAsia="Times New Roman"/>
              </w:rPr>
              <w:t xml:space="preserve">риятиях, поощрение победителей </w:t>
            </w:r>
            <w:r w:rsidR="002E4187" w:rsidRPr="00655806">
              <w:rPr>
                <w:rFonts w:eastAsia="Times New Roman"/>
              </w:rPr>
              <w:t>и призеров конкурсо</w:t>
            </w:r>
            <w:r w:rsidR="0011345F" w:rsidRPr="00655806">
              <w:rPr>
                <w:rFonts w:eastAsia="Times New Roman"/>
              </w:rPr>
              <w:t>в профессионального мастерства.</w:t>
            </w:r>
            <w:r w:rsidRPr="00655806">
              <w:rPr>
                <w:rFonts w:eastAsia="Times New Roman"/>
              </w:rPr>
              <w:t xml:space="preserve"> </w:t>
            </w:r>
            <w:r w:rsidR="002E4187" w:rsidRPr="00655806">
              <w:t>Обобщение педагогического опыта работы. Публикации статей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lastRenderedPageBreak/>
              <w:t>Показатели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38651C" w:rsidP="00E61EA3">
            <w:pPr>
              <w:pStyle w:val="ConsPlusNormal"/>
              <w:jc w:val="both"/>
              <w:rPr>
                <w:color w:val="FF0000"/>
              </w:rPr>
            </w:pPr>
            <w:r w:rsidRPr="00655806">
              <w:t>Численность учителей в возрасте до 35 лет, вовлеченных в различные формы поддержки и сопровождения в первые три года работы</w:t>
            </w:r>
            <w:r w:rsidR="00627675" w:rsidRPr="00655806">
              <w:t xml:space="preserve"> 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Сроки и этапы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5D" w:rsidRPr="00655806" w:rsidRDefault="0044625D" w:rsidP="0044625D">
            <w:pPr>
              <w:pStyle w:val="ConsPlusNormal"/>
              <w:jc w:val="both"/>
            </w:pPr>
            <w:r w:rsidRPr="00655806">
              <w:t>Срок реализации подпрограммы</w:t>
            </w:r>
            <w:r w:rsidR="004B53E6" w:rsidRPr="00655806">
              <w:t xml:space="preserve"> 5</w:t>
            </w:r>
            <w:r w:rsidRPr="00655806">
              <w:t xml:space="preserve"> соответствует срокам реализации программы:</w:t>
            </w:r>
            <w:r w:rsidR="00CC2135" w:rsidRPr="00655806">
              <w:t xml:space="preserve"> 2021 - 2024 годы</w:t>
            </w:r>
          </w:p>
          <w:p w:rsidR="00B11061" w:rsidRPr="00655806" w:rsidRDefault="0044625D" w:rsidP="0044625D">
            <w:pPr>
              <w:pStyle w:val="ConsPlusNormal"/>
              <w:jc w:val="both"/>
            </w:pPr>
            <w:r w:rsidRPr="00655806">
              <w:t>Подпрограмма</w:t>
            </w:r>
            <w:r w:rsidR="004B53E6" w:rsidRPr="00655806">
              <w:t xml:space="preserve"> 5</w:t>
            </w:r>
            <w:r w:rsidRPr="00655806">
              <w:t xml:space="preserve"> реализуется в один этап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Объемы финансирования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Общий объем финансирования подпрограммы 5 из всех источников составляет 9688,5 тыс. рублей, в том числе по годам: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2021 год -  2000,0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2022 год -   2483,6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2023 год -    2561,3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2024 год -  2643,6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Из них: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средства бюджета города - </w:t>
            </w:r>
            <w:r w:rsidRPr="004279E1">
              <w:rPr>
                <w:rFonts w:ascii="Arial" w:hAnsi="Arial" w:cs="Arial"/>
                <w:sz w:val="16"/>
                <w:szCs w:val="16"/>
              </w:rPr>
              <w:t>9688,5 тыс. рублей, в том числе по годам: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2021 год -  2000,0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2022 год -   2483,6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2023 год -    2561,3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2024 год -  2643,6 тыс. рублей.</w:t>
            </w:r>
          </w:p>
          <w:p w:rsidR="00B11061" w:rsidRPr="00655806" w:rsidRDefault="004279E1" w:rsidP="004279E1">
            <w:pPr>
              <w:pStyle w:val="ConsPlusNormal"/>
              <w:jc w:val="both"/>
            </w:pPr>
            <w:r w:rsidRPr="004279E1">
              <w:t>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К 202</w:t>
            </w:r>
            <w:r w:rsidR="0038651C" w:rsidRPr="00655806">
              <w:t>4</w:t>
            </w:r>
            <w:r w:rsidRPr="00655806">
              <w:t xml:space="preserve"> году будут достигнуты следующие результаты:</w:t>
            </w:r>
          </w:p>
          <w:p w:rsidR="00B11061" w:rsidRPr="00655806" w:rsidRDefault="00627675" w:rsidP="00727E04">
            <w:pPr>
              <w:pStyle w:val="ConsPlusNormal"/>
              <w:jc w:val="both"/>
            </w:pPr>
            <w:r w:rsidRPr="00655806">
              <w:t>ч</w:t>
            </w:r>
            <w:r w:rsidR="0038651C" w:rsidRPr="00655806">
              <w:t>исленность учителей в возрасте до 35 лет, вовлеченных в различные формы поддержки и сопровождения в первые три года работы</w:t>
            </w:r>
            <w:r w:rsidR="00ED3302" w:rsidRPr="00655806">
              <w:t xml:space="preserve"> составит 70 чел</w:t>
            </w:r>
            <w:r w:rsidR="00FF79A9" w:rsidRPr="00655806">
              <w:t>овек</w:t>
            </w:r>
          </w:p>
        </w:tc>
      </w:tr>
    </w:tbl>
    <w:p w:rsidR="00B11061" w:rsidRPr="00655806" w:rsidRDefault="00B11061" w:rsidP="00B11061">
      <w:pPr>
        <w:pStyle w:val="ConsPlusNormal"/>
        <w:jc w:val="both"/>
      </w:pPr>
    </w:p>
    <w:p w:rsidR="00B11061" w:rsidRPr="00655806" w:rsidRDefault="00B11061" w:rsidP="004B53E6">
      <w:pPr>
        <w:pStyle w:val="ConsPlusNormal"/>
        <w:jc w:val="center"/>
        <w:outlineLvl w:val="2"/>
      </w:pPr>
      <w:r w:rsidRPr="00655806">
        <w:t xml:space="preserve">1. </w:t>
      </w:r>
      <w:r w:rsidR="004B53E6" w:rsidRPr="00655806">
        <w:t>Общая характеристика реализации подпрограммы 5</w:t>
      </w:r>
    </w:p>
    <w:p w:rsidR="004B53E6" w:rsidRPr="00655806" w:rsidRDefault="004B53E6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Важным фактором, оказывающим влияние на качество образования, распространение современных технологий и методов преподавания, является состояние кадрового потенциала на всех его уровнях.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Одним из основных механизмов развития кадрового потенциала является повышение уровня квалификации и профессиональной компетенции педагогических и руководящих работников системы образования города</w:t>
      </w:r>
      <w:r w:rsidR="004B53E6" w:rsidRPr="00655806">
        <w:t xml:space="preserve"> Рубцовска</w:t>
      </w:r>
      <w:r w:rsidRPr="00655806">
        <w:t>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В данном направлении в городе </w:t>
      </w:r>
      <w:r w:rsidR="00CC2135" w:rsidRPr="00655806">
        <w:t xml:space="preserve">Рубцовске </w:t>
      </w:r>
      <w:r w:rsidRPr="00655806">
        <w:t xml:space="preserve">проведена большая работа. Среди положительных тенденций в развитии кадрового потенциала </w:t>
      </w:r>
      <w:r w:rsidR="004B53E6" w:rsidRPr="00655806">
        <w:t xml:space="preserve">муниципальной </w:t>
      </w:r>
      <w:r w:rsidRPr="00655806">
        <w:t xml:space="preserve">системы образования города </w:t>
      </w:r>
      <w:r w:rsidR="004B53E6" w:rsidRPr="00655806">
        <w:t xml:space="preserve">Рубцовска </w:t>
      </w:r>
      <w:r w:rsidRPr="00655806">
        <w:t>следует отметить: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направленность системы аттестации и оплаты труда педагогов на повышение качества преподавания, непрерывное профессиональное развитие и карьерный рост;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ориентацию повышения квалификации на развитие профессиональной компетенции учителя, включая возможность создания и участия в профессиональных методических и сетевых сообществах и объединениях;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внедрение персонифицированной модели повышения квалификации, которая позволяет учитывать потребности и возможности учителя и образовательного учреждения на всех стадиях ее прохождения: задание на повышение квалификации; выбор образовательной программы, места и формы ее освоения;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обеспечение возможности педагогами прохождения практико-ориентированного модуля на стажерских площадках</w:t>
      </w:r>
      <w:r w:rsidR="009844E9" w:rsidRPr="00655806">
        <w:t>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По данным электронного мониторинга, доля руководящих и педагогических работников в городе</w:t>
      </w:r>
      <w:r w:rsidR="00CC2135" w:rsidRPr="00655806">
        <w:t xml:space="preserve"> Рубцовске</w:t>
      </w:r>
      <w:r w:rsidRPr="00655806">
        <w:t>, прошедших курсовую подготовку составляет 98,8</w:t>
      </w:r>
      <w:r w:rsidR="004B53E6" w:rsidRPr="00655806">
        <w:t xml:space="preserve"> </w:t>
      </w:r>
      <w:r w:rsidRPr="00655806">
        <w:t>%, доля учителей начальных классов, реализующих федеральный государственный обр</w:t>
      </w:r>
      <w:r w:rsidR="00CC2135" w:rsidRPr="00655806">
        <w:t>азовательный стандарт, составляет</w:t>
      </w:r>
      <w:r w:rsidRPr="00655806">
        <w:t xml:space="preserve"> 100</w:t>
      </w:r>
      <w:r w:rsidR="004B53E6" w:rsidRPr="00655806">
        <w:t xml:space="preserve"> </w:t>
      </w:r>
      <w:r w:rsidRPr="00655806">
        <w:t>%.</w:t>
      </w:r>
    </w:p>
    <w:p w:rsidR="005C6BCB" w:rsidRPr="00655806" w:rsidRDefault="005C6BCB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1.1. Основные проблемы и анализ причин их возникновения</w:t>
      </w:r>
    </w:p>
    <w:p w:rsidR="00B11061" w:rsidRPr="00655806" w:rsidRDefault="00B11061" w:rsidP="00A56266">
      <w:pPr>
        <w:pStyle w:val="ConsPlusNormal"/>
        <w:ind w:firstLine="709"/>
        <w:jc w:val="center"/>
      </w:pPr>
      <w:r w:rsidRPr="00655806">
        <w:t>в сфере реализации подпрограммы</w:t>
      </w:r>
      <w:r w:rsidR="004B53E6" w:rsidRPr="00655806">
        <w:t xml:space="preserve"> 5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CC2135" w:rsidRPr="00655806" w:rsidRDefault="00B11061" w:rsidP="00CC2135">
      <w:pPr>
        <w:pStyle w:val="ConsPlusNormal"/>
        <w:ind w:firstLine="709"/>
        <w:jc w:val="both"/>
      </w:pPr>
      <w:r w:rsidRPr="00655806">
        <w:t>Сохраняются проблемы кадрового обеспечения образовательной системы города</w:t>
      </w:r>
      <w:r w:rsidR="00CC2135" w:rsidRPr="00655806">
        <w:t xml:space="preserve"> Рубцовска:</w:t>
      </w:r>
    </w:p>
    <w:p w:rsidR="00B11061" w:rsidRPr="00655806" w:rsidRDefault="00B11061" w:rsidP="00CC2135">
      <w:pPr>
        <w:pStyle w:val="ConsPlusNormal"/>
        <w:ind w:firstLine="709"/>
        <w:jc w:val="both"/>
      </w:pPr>
      <w:r w:rsidRPr="00655806">
        <w:t>низкие темпы обновления состава и компетенций педагогических кадров;</w:t>
      </w:r>
    </w:p>
    <w:p w:rsidR="00B11061" w:rsidRPr="00655806" w:rsidRDefault="00B11061" w:rsidP="00CC2135">
      <w:pPr>
        <w:pStyle w:val="ConsPlusNormal"/>
        <w:ind w:firstLine="709"/>
        <w:jc w:val="both"/>
      </w:pPr>
      <w:r w:rsidRPr="00655806">
        <w:t>обеспечение высококвалифицированными управленческими и педагогическими кадрами.</w:t>
      </w:r>
    </w:p>
    <w:p w:rsidR="00B11061" w:rsidRPr="00655806" w:rsidRDefault="00B11061" w:rsidP="00CC2135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1.2. Обоснование решения проблем и прогноз развития сферы</w:t>
      </w:r>
    </w:p>
    <w:p w:rsidR="00B11061" w:rsidRPr="00655806" w:rsidRDefault="00B11061" w:rsidP="00A56266">
      <w:pPr>
        <w:pStyle w:val="ConsPlusNormal"/>
        <w:ind w:firstLine="709"/>
        <w:jc w:val="center"/>
      </w:pPr>
      <w:r w:rsidRPr="00655806">
        <w:t>реализации подпрограммы</w:t>
      </w:r>
      <w:r w:rsidR="004B53E6" w:rsidRPr="00655806">
        <w:t xml:space="preserve"> 5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Особое внимание при организации профессиональной переподготовки и повышения квалификации, педагогических и руководящих кадров для системы образования города </w:t>
      </w:r>
      <w:r w:rsidR="00CC2135" w:rsidRPr="00655806">
        <w:t xml:space="preserve">Рубцовска </w:t>
      </w:r>
      <w:r w:rsidRPr="00655806">
        <w:t>будет уделено: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подготовке и повышению квалификации специалистов для системы управления качеством образования;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организации стажировок на базе лучших школ города Рубцовска и городов Алтайского края;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внедрению новых моделей аттестации педагогических работников системы образования;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обеспечению готовности педагогических работников и управленческих кадров к реализации ФГОС общего образования;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поддержке сетевых педагогических сообществ, занимающихся развитием профессионального потенциала педагогических и управленческих кадров;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реализации персонифицированной модели повышения квалификации и профессиональной переподготовки работников образования;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финансовому обеспечению услуг повышения квалификации работников образования города</w:t>
      </w:r>
      <w:r w:rsidR="00CC2135" w:rsidRPr="00655806">
        <w:t xml:space="preserve"> Рубцовска</w:t>
      </w:r>
      <w:r w:rsidRPr="00655806">
        <w:t>.</w:t>
      </w:r>
    </w:p>
    <w:p w:rsidR="004768AB" w:rsidRPr="00655806" w:rsidRDefault="004768AB" w:rsidP="00A56266">
      <w:pPr>
        <w:pStyle w:val="ConsPlusNormal"/>
        <w:ind w:firstLine="709"/>
        <w:jc w:val="both"/>
      </w:pPr>
    </w:p>
    <w:p w:rsidR="00867AD0" w:rsidRPr="00655806" w:rsidRDefault="00B11061" w:rsidP="00867AD0">
      <w:pPr>
        <w:pStyle w:val="ConsPlusNormal"/>
        <w:jc w:val="center"/>
        <w:outlineLvl w:val="2"/>
      </w:pPr>
      <w:r w:rsidRPr="00655806">
        <w:t xml:space="preserve">2. </w:t>
      </w:r>
      <w:r w:rsidR="00867AD0" w:rsidRPr="00655806">
        <w:t>Общая характеристика реализации подпрограммы 5</w:t>
      </w:r>
    </w:p>
    <w:p w:rsidR="00B11061" w:rsidRPr="00655806" w:rsidRDefault="00B11061" w:rsidP="006D78A4">
      <w:pPr>
        <w:pStyle w:val="ConsPlusNormal"/>
        <w:ind w:firstLine="709"/>
        <w:jc w:val="center"/>
        <w:outlineLvl w:val="2"/>
      </w:pPr>
    </w:p>
    <w:p w:rsidR="009D246E" w:rsidRPr="00655806" w:rsidRDefault="009D246E" w:rsidP="009D246E">
      <w:pPr>
        <w:pStyle w:val="ConsPlusNormal"/>
        <w:ind w:firstLine="709"/>
        <w:jc w:val="center"/>
      </w:pPr>
      <w:r w:rsidRPr="00655806">
        <w:t>2.1. Приоритетные направления реализации подпрограммы</w:t>
      </w:r>
      <w:r w:rsidR="00C36412" w:rsidRPr="00655806">
        <w:t xml:space="preserve"> 5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Основным направлением муниципальной политики в области профессиональной подготовки, переподготовки и повышения квалификации педагогических и руководящих работников системы образования города</w:t>
      </w:r>
      <w:r w:rsidR="00CC2135" w:rsidRPr="00655806">
        <w:t xml:space="preserve"> Рубцовска</w:t>
      </w:r>
      <w:r w:rsidRPr="00655806">
        <w:t xml:space="preserve"> является обеспечение подготовки, переподготовки и повышения квалификации педагогических и управленческих кадров, соответствующих задачам развития системы образования города</w:t>
      </w:r>
      <w:r w:rsidR="00784E62" w:rsidRPr="00655806">
        <w:t xml:space="preserve"> Рубцовска</w:t>
      </w:r>
      <w:r w:rsidRPr="00655806">
        <w:t>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2.</w:t>
      </w:r>
      <w:r w:rsidR="009844E9" w:rsidRPr="00655806">
        <w:t>2</w:t>
      </w:r>
      <w:r w:rsidRPr="00655806">
        <w:t>. Цель и задачи подпрограммы</w:t>
      </w:r>
      <w:r w:rsidR="00867AD0" w:rsidRPr="00655806">
        <w:t xml:space="preserve"> 5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Целью подпрограммы 5 является создание условий для привлечения и развития кадрового потенциала системы образования города</w:t>
      </w:r>
      <w:r w:rsidR="00CC2135" w:rsidRPr="00655806">
        <w:t xml:space="preserve"> Рубцовска</w:t>
      </w:r>
      <w:r w:rsidRPr="00655806">
        <w:t>, повышение уровня квалификации, профессиональной компетентности педагогических и руководящих работников системы общего образования.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Для достижения ц</w:t>
      </w:r>
      <w:r w:rsidR="00B17399" w:rsidRPr="00655806">
        <w:t>ели необходимо решение следующей</w:t>
      </w:r>
      <w:r w:rsidRPr="00655806">
        <w:t xml:space="preserve"> задач</w:t>
      </w:r>
      <w:r w:rsidR="00B17399" w:rsidRPr="00655806">
        <w:t>и</w:t>
      </w:r>
      <w:r w:rsidRPr="00655806">
        <w:t>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формирование финансово-экономических механизмов, обеспечивающих привлечение и з</w:t>
      </w:r>
      <w:r w:rsidR="00B17399" w:rsidRPr="00655806">
        <w:t>акрепление молодых специалистов.</w:t>
      </w:r>
    </w:p>
    <w:p w:rsidR="009844E9" w:rsidRPr="00655806" w:rsidRDefault="009844E9" w:rsidP="00A56266">
      <w:pPr>
        <w:pStyle w:val="ConsPlusNormal"/>
        <w:ind w:firstLine="709"/>
        <w:jc w:val="both"/>
      </w:pPr>
    </w:p>
    <w:p w:rsidR="009844E9" w:rsidRPr="00655806" w:rsidRDefault="009844E9" w:rsidP="009844E9">
      <w:pPr>
        <w:pStyle w:val="ConsPlusNormal"/>
        <w:ind w:firstLine="709"/>
        <w:jc w:val="center"/>
        <w:outlineLvl w:val="3"/>
      </w:pPr>
      <w:r w:rsidRPr="00655806">
        <w:t>2.3. Конечные результаты реализации подпрограммы 5</w:t>
      </w:r>
    </w:p>
    <w:p w:rsidR="009844E9" w:rsidRPr="00655806" w:rsidRDefault="009844E9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В целях количественного измерения степени реализации мероприятий данной подпрограммы</w:t>
      </w:r>
      <w:r w:rsidR="00867AD0" w:rsidRPr="00655806">
        <w:t xml:space="preserve"> 5</w:t>
      </w:r>
      <w:r w:rsidR="00147281" w:rsidRPr="00655806">
        <w:t xml:space="preserve"> и решения поставленной</w:t>
      </w:r>
      <w:r w:rsidRPr="00655806">
        <w:t xml:space="preserve"> задач</w:t>
      </w:r>
      <w:r w:rsidR="00147281" w:rsidRPr="00655806">
        <w:t>и используется следующий целевой индикатор</w:t>
      </w:r>
      <w:r w:rsidRPr="00655806">
        <w:t>:</w:t>
      </w:r>
    </w:p>
    <w:p w:rsidR="009844E9" w:rsidRPr="00655806" w:rsidRDefault="00867AD0" w:rsidP="00A56266">
      <w:pPr>
        <w:pStyle w:val="ConsPlusNormal"/>
        <w:ind w:firstLine="709"/>
        <w:jc w:val="both"/>
      </w:pPr>
      <w:r w:rsidRPr="00655806">
        <w:t>Численность учителей в возрасте до 35 лет, вовлеченных в различные формы поддержки и сопровождения в первые три года работы</w:t>
      </w:r>
      <w:r w:rsidR="00F66128" w:rsidRPr="00655806">
        <w:t xml:space="preserve">. </w:t>
      </w:r>
    </w:p>
    <w:p w:rsidR="00867AD0" w:rsidRPr="00655806" w:rsidRDefault="00F66128" w:rsidP="00A56266">
      <w:pPr>
        <w:pStyle w:val="ConsPlusNormal"/>
        <w:ind w:firstLine="709"/>
        <w:jc w:val="both"/>
      </w:pPr>
      <w:r w:rsidRPr="00655806">
        <w:t xml:space="preserve">Мероприятия подпрограммы 5 приведены в таблице 2 </w:t>
      </w:r>
      <w:r w:rsidR="00CC2135" w:rsidRPr="00655806">
        <w:t xml:space="preserve">приложения 9 к </w:t>
      </w:r>
      <w:r w:rsidR="00087B84">
        <w:t>П</w:t>
      </w:r>
      <w:r w:rsidR="00CC2135" w:rsidRPr="00655806">
        <w:t>рограмме.</w:t>
      </w:r>
    </w:p>
    <w:p w:rsidR="00571084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 xml:space="preserve"> </w:t>
      </w:r>
    </w:p>
    <w:p w:rsidR="00B11061" w:rsidRPr="00655806" w:rsidRDefault="009844E9" w:rsidP="00A56266">
      <w:pPr>
        <w:pStyle w:val="ConsPlusNormal"/>
        <w:ind w:firstLine="709"/>
        <w:jc w:val="center"/>
        <w:outlineLvl w:val="3"/>
      </w:pPr>
      <w:r w:rsidRPr="00655806">
        <w:t>2.</w:t>
      </w:r>
      <w:r w:rsidR="001D5AB0" w:rsidRPr="00655806">
        <w:t>4</w:t>
      </w:r>
      <w:r w:rsidR="009D246E" w:rsidRPr="00655806">
        <w:t xml:space="preserve">. </w:t>
      </w:r>
      <w:r w:rsidR="001D5AB0" w:rsidRPr="00655806">
        <w:t xml:space="preserve">Сроки и контрольные этапы реализации </w:t>
      </w:r>
      <w:r w:rsidR="00B11061" w:rsidRPr="00655806">
        <w:t>подпрограммы</w:t>
      </w:r>
      <w:r w:rsidR="00F66128" w:rsidRPr="00655806">
        <w:t xml:space="preserve"> 5</w:t>
      </w:r>
    </w:p>
    <w:p w:rsidR="005150F9" w:rsidRPr="00655806" w:rsidRDefault="005150F9" w:rsidP="00A56266">
      <w:pPr>
        <w:pStyle w:val="ConsPlusNormal"/>
        <w:ind w:firstLine="709"/>
        <w:jc w:val="center"/>
        <w:outlineLvl w:val="3"/>
      </w:pPr>
    </w:p>
    <w:p w:rsidR="0044625D" w:rsidRPr="00655806" w:rsidRDefault="0044625D" w:rsidP="00A56266">
      <w:pPr>
        <w:pStyle w:val="ConsPlusNormal"/>
        <w:ind w:firstLine="709"/>
        <w:jc w:val="both"/>
      </w:pPr>
      <w:r w:rsidRPr="00655806">
        <w:t>Подпрограмма</w:t>
      </w:r>
      <w:r w:rsidR="00F66128" w:rsidRPr="00655806">
        <w:t xml:space="preserve"> 5</w:t>
      </w:r>
      <w:r w:rsidRPr="00655806">
        <w:t xml:space="preserve"> реализуется в один этап. Срок реализации мероприятий подпрограммы рассчитан на </w:t>
      </w:r>
      <w:r w:rsidR="00BF4743" w:rsidRPr="00655806">
        <w:t>4</w:t>
      </w:r>
      <w:r w:rsidRPr="00655806">
        <w:t xml:space="preserve"> </w:t>
      </w:r>
      <w:r w:rsidR="00BF4743" w:rsidRPr="00655806">
        <w:t>года</w:t>
      </w:r>
      <w:r w:rsidRPr="00655806">
        <w:t xml:space="preserve"> с 202</w:t>
      </w:r>
      <w:r w:rsidR="00BF4743" w:rsidRPr="00655806">
        <w:t>1</w:t>
      </w:r>
      <w:r w:rsidRPr="00655806">
        <w:t xml:space="preserve"> года по 202</w:t>
      </w:r>
      <w:r w:rsidR="0038651C" w:rsidRPr="00655806">
        <w:t>4</w:t>
      </w:r>
      <w:r w:rsidRPr="00655806">
        <w:t xml:space="preserve"> год. </w:t>
      </w:r>
    </w:p>
    <w:p w:rsidR="00CC2135" w:rsidRPr="00655806" w:rsidRDefault="00CC2135" w:rsidP="00F66128">
      <w:pPr>
        <w:pStyle w:val="ConsPlusNormal"/>
        <w:ind w:firstLine="709"/>
        <w:jc w:val="center"/>
        <w:outlineLvl w:val="2"/>
      </w:pPr>
    </w:p>
    <w:p w:rsidR="001D5AB0" w:rsidRPr="00655806" w:rsidRDefault="001D5AB0" w:rsidP="00F66128">
      <w:pPr>
        <w:pStyle w:val="ConsPlusNormal"/>
        <w:ind w:firstLine="709"/>
        <w:jc w:val="center"/>
        <w:outlineLvl w:val="2"/>
      </w:pPr>
    </w:p>
    <w:p w:rsidR="00F66128" w:rsidRPr="00655806" w:rsidRDefault="00B11061" w:rsidP="00F66128">
      <w:pPr>
        <w:pStyle w:val="ConsPlusNormal"/>
        <w:ind w:firstLine="709"/>
        <w:jc w:val="center"/>
        <w:outlineLvl w:val="2"/>
      </w:pPr>
      <w:r w:rsidRPr="00655806">
        <w:t xml:space="preserve">3. </w:t>
      </w:r>
      <w:r w:rsidR="00F66128" w:rsidRPr="00655806">
        <w:t>Обобщённая характеристика мероприятий подпрограммы 5</w:t>
      </w: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Для достижения поставленной цели и решения задач подпрограммы </w:t>
      </w:r>
      <w:r w:rsidR="001D5AB0" w:rsidRPr="00655806">
        <w:t xml:space="preserve">5 </w:t>
      </w:r>
      <w:r w:rsidRPr="00655806">
        <w:t>предусмотрена реализация следующих мероприятий: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1</w:t>
      </w:r>
      <w:r w:rsidR="00CC2135" w:rsidRPr="00655806">
        <w:t xml:space="preserve">. </w:t>
      </w:r>
      <w:r w:rsidRPr="00655806">
        <w:t>Закрепление молодых специалистов в муниципальных образовательных учреждениях (выплата стипендии студентам, поступивших на педагогические специальности; выплата подъемных и обеспечение выплаты ежемесячной надбавки к должностному окладу в течение первых трех лет работы молодым педагогам - выпускникам ВУЗов, ССУЗов, впервые трудоустроившимся на работу в образовательные организации по специальности).</w:t>
      </w:r>
    </w:p>
    <w:p w:rsidR="003524B1" w:rsidRPr="00655806" w:rsidRDefault="00B11061" w:rsidP="00A56266">
      <w:pPr>
        <w:pStyle w:val="ConsPlusNormal"/>
        <w:ind w:firstLine="709"/>
        <w:jc w:val="both"/>
      </w:pPr>
      <w:r w:rsidRPr="00655806">
        <w:t>2.</w:t>
      </w:r>
      <w:r w:rsidR="00CC2135" w:rsidRPr="00655806">
        <w:t xml:space="preserve"> </w:t>
      </w:r>
      <w:r w:rsidR="003524B1" w:rsidRPr="00655806">
        <w:t>Повышение квалификации педагогических и руководящих работников системы общего образования через персонифицированную модель повышения квалификации.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3.</w:t>
      </w:r>
      <w:r w:rsidR="00CC2135" w:rsidRPr="00655806">
        <w:t xml:space="preserve"> </w:t>
      </w:r>
      <w:r w:rsidRPr="00655806">
        <w:t>Проведение праздничных мероприятий и муниципальных конкурсов профессионального мастерства; участие педагогов в городских и краевых мероприятиях, поощрение победителей и призеров конкурсов профессионального мастерства.</w:t>
      </w:r>
      <w:r w:rsidR="00C36412" w:rsidRPr="00655806">
        <w:t xml:space="preserve"> Обобщение педагогического опыта работы. Публикации статей.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программы.</w:t>
      </w:r>
    </w:p>
    <w:p w:rsidR="00B11061" w:rsidRPr="009340D1" w:rsidRDefault="00784E62" w:rsidP="00A56266">
      <w:pPr>
        <w:pStyle w:val="ConsPlusNormal"/>
        <w:ind w:firstLine="709"/>
        <w:jc w:val="both"/>
      </w:pPr>
      <w:r w:rsidRPr="009340D1">
        <w:t>Мероприятие 1</w:t>
      </w:r>
      <w:r w:rsidR="001D5AB0" w:rsidRPr="009340D1">
        <w:t xml:space="preserve"> </w:t>
      </w:r>
      <w:r w:rsidR="006D78A4" w:rsidRPr="009340D1">
        <w:t>«</w:t>
      </w:r>
      <w:r w:rsidR="00B11061" w:rsidRPr="009340D1">
        <w:t>Закрепление молодых специалистов в муниципальных образовательных учреждениях</w:t>
      </w:r>
      <w:r w:rsidR="006D78A4" w:rsidRPr="009340D1">
        <w:t>»</w:t>
      </w:r>
      <w:r w:rsidR="009340D1" w:rsidRPr="009340D1">
        <w:t xml:space="preserve">. Данное мероприятие </w:t>
      </w:r>
      <w:r w:rsidR="00B11061" w:rsidRPr="009340D1">
        <w:t>направлено на решение задачи</w:t>
      </w:r>
      <w:r w:rsidR="001D5AB0" w:rsidRPr="009340D1">
        <w:t>: з</w:t>
      </w:r>
      <w:r w:rsidR="00B11061" w:rsidRPr="009340D1">
        <w:t xml:space="preserve">акрепление и увеличение количества молодых специалистов в муниципальных учреждениях города Рубцовска </w:t>
      </w:r>
      <w:r w:rsidR="001D5AB0" w:rsidRPr="009340D1">
        <w:t xml:space="preserve">настоящей подпрограммы </w:t>
      </w:r>
      <w:r w:rsidR="00B11061" w:rsidRPr="009340D1">
        <w:t>и включает меры по социальной поддержке молодых специалистов, которые предусматривают:</w:t>
      </w:r>
    </w:p>
    <w:p w:rsidR="00B11061" w:rsidRPr="009340D1" w:rsidRDefault="00B11061" w:rsidP="00A56266">
      <w:pPr>
        <w:pStyle w:val="ConsPlusNormal"/>
        <w:ind w:firstLine="709"/>
        <w:jc w:val="both"/>
      </w:pPr>
      <w:r w:rsidRPr="009340D1">
        <w:t>ежемесячную доплату к должностному окладу в течение трех лет с момента поступления на работу;</w:t>
      </w:r>
    </w:p>
    <w:p w:rsidR="00B11061" w:rsidRPr="009340D1" w:rsidRDefault="00B11061" w:rsidP="00A56266">
      <w:pPr>
        <w:pStyle w:val="ConsPlusNormal"/>
        <w:ind w:firstLine="709"/>
        <w:jc w:val="both"/>
      </w:pPr>
      <w:r w:rsidRPr="009340D1">
        <w:t>единовременную</w:t>
      </w:r>
      <w:r w:rsidR="00DC06CB" w:rsidRPr="009340D1">
        <w:t xml:space="preserve"> денежную выплату в размере </w:t>
      </w:r>
      <w:r w:rsidR="000D2B56" w:rsidRPr="009340D1">
        <w:t>–</w:t>
      </w:r>
      <w:r w:rsidR="00DC06CB" w:rsidRPr="009340D1">
        <w:t xml:space="preserve"> 50</w:t>
      </w:r>
      <w:r w:rsidR="000D2B56" w:rsidRPr="009340D1">
        <w:t xml:space="preserve"> </w:t>
      </w:r>
      <w:r w:rsidRPr="009340D1">
        <w:t>000 рублей.</w:t>
      </w:r>
    </w:p>
    <w:p w:rsidR="00784E62" w:rsidRPr="009340D1" w:rsidRDefault="00B11061" w:rsidP="00A56266">
      <w:pPr>
        <w:pStyle w:val="ConsPlusNormal"/>
        <w:ind w:firstLine="709"/>
        <w:jc w:val="both"/>
      </w:pPr>
      <w:r w:rsidRPr="009340D1">
        <w:t>Мероприяти</w:t>
      </w:r>
      <w:r w:rsidR="00784E62" w:rsidRPr="009340D1">
        <w:t>е 2</w:t>
      </w:r>
      <w:r w:rsidR="001D5AB0" w:rsidRPr="009340D1">
        <w:t xml:space="preserve"> </w:t>
      </w:r>
      <w:r w:rsidR="006D78A4" w:rsidRPr="009340D1">
        <w:t>«</w:t>
      </w:r>
      <w:r w:rsidRPr="009340D1">
        <w:t>Проведение конкурсов профессионального мастерства</w:t>
      </w:r>
      <w:r w:rsidR="006D78A4" w:rsidRPr="009340D1">
        <w:t>»</w:t>
      </w:r>
      <w:r w:rsidRPr="009340D1">
        <w:t xml:space="preserve"> направлено на решение задачи</w:t>
      </w:r>
      <w:r w:rsidR="001D5AB0" w:rsidRPr="009340D1">
        <w:t>:</w:t>
      </w:r>
      <w:r w:rsidRPr="009340D1">
        <w:t xml:space="preserve"> </w:t>
      </w:r>
      <w:r w:rsidR="001D5AB0" w:rsidRPr="009340D1">
        <w:t>р</w:t>
      </w:r>
      <w:r w:rsidRPr="009340D1">
        <w:t>азвитие творческого потенциала педагогических работников</w:t>
      </w:r>
      <w:r w:rsidR="006D78A4" w:rsidRPr="009340D1">
        <w:t>»</w:t>
      </w:r>
      <w:r w:rsidRPr="009340D1">
        <w:t xml:space="preserve"> настоящей подпрограммы и включает организацию проведения конкурсов среди педагогов: </w:t>
      </w:r>
      <w:r w:rsidR="00A56266" w:rsidRPr="009340D1">
        <w:t>«</w:t>
      </w:r>
      <w:r w:rsidRPr="009340D1">
        <w:t>Учитель года</w:t>
      </w:r>
      <w:r w:rsidR="006D78A4" w:rsidRPr="009340D1">
        <w:t>»</w:t>
      </w:r>
      <w:r w:rsidRPr="009340D1">
        <w:t xml:space="preserve">, </w:t>
      </w:r>
      <w:r w:rsidR="00A56266" w:rsidRPr="009340D1">
        <w:t>«</w:t>
      </w:r>
      <w:r w:rsidRPr="009340D1">
        <w:t>Молодой учитель</w:t>
      </w:r>
      <w:r w:rsidR="00A56266" w:rsidRPr="009340D1">
        <w:t>»</w:t>
      </w:r>
      <w:r w:rsidRPr="009340D1">
        <w:t xml:space="preserve">, </w:t>
      </w:r>
      <w:r w:rsidR="00A56266" w:rsidRPr="009340D1">
        <w:t>«</w:t>
      </w:r>
      <w:r w:rsidRPr="009340D1">
        <w:t>Сердце отдаю детям</w:t>
      </w:r>
      <w:r w:rsidR="00A56266" w:rsidRPr="009340D1">
        <w:t>»</w:t>
      </w:r>
      <w:r w:rsidRPr="009340D1">
        <w:t xml:space="preserve">, </w:t>
      </w:r>
      <w:r w:rsidR="00A56266" w:rsidRPr="009340D1">
        <w:t>«</w:t>
      </w:r>
      <w:r w:rsidRPr="009340D1">
        <w:t>Самый классный классный</w:t>
      </w:r>
      <w:r w:rsidR="00A56266" w:rsidRPr="009340D1">
        <w:t>»</w:t>
      </w:r>
      <w:r w:rsidRPr="009340D1">
        <w:t xml:space="preserve">, </w:t>
      </w:r>
      <w:r w:rsidR="00A56266" w:rsidRPr="009340D1">
        <w:t>«</w:t>
      </w:r>
      <w:r w:rsidRPr="009340D1">
        <w:t>Внешкольник года</w:t>
      </w:r>
      <w:r w:rsidR="00A56266" w:rsidRPr="009340D1">
        <w:t>»</w:t>
      </w:r>
      <w:r w:rsidRPr="009340D1">
        <w:t xml:space="preserve">, </w:t>
      </w:r>
      <w:r w:rsidR="00A56266" w:rsidRPr="009340D1">
        <w:t>«</w:t>
      </w:r>
      <w:r w:rsidRPr="009340D1">
        <w:t>Воспитатель года</w:t>
      </w:r>
      <w:r w:rsidR="00A56266" w:rsidRPr="009340D1">
        <w:t>»</w:t>
      </w:r>
      <w:r w:rsidRPr="009340D1">
        <w:t>, которые являются творческой формой реализации педагогических идей учителя. Лауреаты и победители конкурса награждаются призами.</w:t>
      </w:r>
      <w:r w:rsidR="000D2B56" w:rsidRPr="009340D1">
        <w:t xml:space="preserve"> </w:t>
      </w:r>
    </w:p>
    <w:p w:rsidR="00B11061" w:rsidRPr="00655806" w:rsidRDefault="00784E62" w:rsidP="00A56266">
      <w:pPr>
        <w:pStyle w:val="ConsPlusNormal"/>
        <w:ind w:firstLine="709"/>
        <w:jc w:val="both"/>
      </w:pPr>
      <w:r w:rsidRPr="009340D1">
        <w:t>Мероприятие 3</w:t>
      </w:r>
      <w:r w:rsidR="00B11061" w:rsidRPr="009340D1">
        <w:t xml:space="preserve"> </w:t>
      </w:r>
      <w:r w:rsidR="00A56266" w:rsidRPr="009340D1">
        <w:t>«</w:t>
      </w:r>
      <w:r w:rsidR="00B11061" w:rsidRPr="009340D1">
        <w:t>Повышение квалификации педагогических и руководящих работников системы общего образования через персонифицированную модель повышения квалификации</w:t>
      </w:r>
      <w:r w:rsidR="00A56266" w:rsidRPr="009340D1">
        <w:t>»</w:t>
      </w:r>
      <w:r w:rsidR="009340D1" w:rsidRPr="009340D1">
        <w:t xml:space="preserve">. Мероприятие </w:t>
      </w:r>
      <w:r w:rsidR="00B11061" w:rsidRPr="009340D1">
        <w:t xml:space="preserve"> позволяет своевременно проходить курсовую подготовку и способствует развитию профессиональных компетенции для реализации </w:t>
      </w:r>
      <w:r w:rsidR="009340D1" w:rsidRPr="009340D1">
        <w:t>федерального государственного образовательного стандарта</w:t>
      </w:r>
      <w:r w:rsidR="00B11061" w:rsidRPr="009340D1">
        <w:t>.</w:t>
      </w:r>
    </w:p>
    <w:p w:rsidR="00B11061" w:rsidRPr="00655806" w:rsidRDefault="00B11061" w:rsidP="00DF5B27">
      <w:pPr>
        <w:pStyle w:val="ConsPlusNormal"/>
        <w:ind w:firstLine="709"/>
        <w:jc w:val="both"/>
        <w:outlineLvl w:val="2"/>
      </w:pPr>
      <w:r w:rsidRPr="00655806">
        <w:t>Перечень основных мероприятий подпрограммы</w:t>
      </w:r>
      <w:r w:rsidR="00DF5B27" w:rsidRPr="00655806">
        <w:t xml:space="preserve"> 5</w:t>
      </w:r>
      <w:r w:rsidRPr="00655806">
        <w:t xml:space="preserve"> представлен в </w:t>
      </w:r>
      <w:r w:rsidR="00BF4743" w:rsidRPr="00655806">
        <w:t>т</w:t>
      </w:r>
      <w:r w:rsidR="00784E62" w:rsidRPr="00655806">
        <w:t xml:space="preserve">аблице 2 </w:t>
      </w:r>
      <w:r w:rsidR="00B870DB" w:rsidRPr="00655806">
        <w:t>приложения</w:t>
      </w:r>
      <w:r w:rsidR="00784E62" w:rsidRPr="00655806">
        <w:t xml:space="preserve"> 10</w:t>
      </w:r>
      <w:r w:rsidR="00B870DB" w:rsidRPr="00655806">
        <w:t xml:space="preserve"> к </w:t>
      </w:r>
      <w:r w:rsidR="00087B84">
        <w:t>П</w:t>
      </w:r>
      <w:r w:rsidR="00B870DB" w:rsidRPr="00655806">
        <w:t>рограмме.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  <w:r w:rsidRPr="00655806">
        <w:t xml:space="preserve">4. </w:t>
      </w:r>
      <w:r w:rsidR="00DF5B27" w:rsidRPr="00655806">
        <w:t>Общий объём финансовых ресурсов, необходимых для реализации подпрограммы 5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D35AD7" w:rsidRPr="00D35AD7" w:rsidRDefault="00D35AD7" w:rsidP="00371348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t>Источником финансирования мероприятий подпрограммы 5 является бюджет города. При определении размера средств, выделяемых на реализацию мероприятий программы из бюджета города, учитывается необходимый для их осуществления объем финансирования.</w:t>
      </w:r>
    </w:p>
    <w:p w:rsidR="00D35AD7" w:rsidRPr="00D35AD7" w:rsidRDefault="00D35AD7" w:rsidP="00371348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t>Общий объем финансирования подпрограммы 5 из всех источников составляет 9688,5 тыс. рублей, в том числе по годам:</w:t>
      </w:r>
    </w:p>
    <w:p w:rsidR="00D35AD7" w:rsidRPr="00D35AD7" w:rsidRDefault="00D35AD7" w:rsidP="00371348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t>2021 год -  2000,0 тыс. рублей;</w:t>
      </w:r>
    </w:p>
    <w:p w:rsidR="00D35AD7" w:rsidRPr="00D35AD7" w:rsidRDefault="00D35AD7" w:rsidP="00371348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t>2022 год -   2483,6 тыс. рублей;</w:t>
      </w:r>
    </w:p>
    <w:p w:rsidR="00D35AD7" w:rsidRPr="00D35AD7" w:rsidRDefault="00D35AD7" w:rsidP="00371348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t>2023 год -    2561,3 тыс. рублей;</w:t>
      </w:r>
    </w:p>
    <w:p w:rsidR="00D35AD7" w:rsidRPr="00D35AD7" w:rsidRDefault="00D35AD7" w:rsidP="00371348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t>2024 год -  2643,6 тыс. рублей.</w:t>
      </w:r>
    </w:p>
    <w:p w:rsidR="00D35AD7" w:rsidRPr="00D35AD7" w:rsidRDefault="00D35AD7" w:rsidP="0037134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D35AD7">
        <w:rPr>
          <w:rFonts w:ascii="Arial" w:hAnsi="Arial" w:cs="Arial"/>
          <w:sz w:val="16"/>
          <w:szCs w:val="16"/>
          <w:lang w:eastAsia="ar-SA"/>
        </w:rPr>
        <w:t>Из них:</w:t>
      </w:r>
    </w:p>
    <w:p w:rsidR="00D35AD7" w:rsidRPr="00D35AD7" w:rsidRDefault="00D35AD7" w:rsidP="003713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  <w:lang w:eastAsia="ar-SA"/>
        </w:rPr>
        <w:t xml:space="preserve">средства бюджета города - </w:t>
      </w:r>
      <w:r w:rsidRPr="00D35AD7">
        <w:rPr>
          <w:rFonts w:ascii="Arial" w:hAnsi="Arial" w:cs="Arial"/>
          <w:sz w:val="16"/>
          <w:szCs w:val="16"/>
        </w:rPr>
        <w:t>9688,5 тыс. рублей, в том числе по годам:</w:t>
      </w:r>
    </w:p>
    <w:p w:rsidR="00D35AD7" w:rsidRPr="00D35AD7" w:rsidRDefault="00D35AD7" w:rsidP="00371348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t>2021 год -  2000,0 тыс. рублей;</w:t>
      </w:r>
    </w:p>
    <w:p w:rsidR="00D35AD7" w:rsidRPr="00D35AD7" w:rsidRDefault="00D35AD7" w:rsidP="00371348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lastRenderedPageBreak/>
        <w:t>2022 год -   2483,6 тыс. рублей;</w:t>
      </w:r>
    </w:p>
    <w:p w:rsidR="00D35AD7" w:rsidRPr="00D35AD7" w:rsidRDefault="00D35AD7" w:rsidP="00371348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t>2023 год -    2561,3 тыс. рублей;</w:t>
      </w:r>
    </w:p>
    <w:p w:rsidR="00D35AD7" w:rsidRPr="00D35AD7" w:rsidRDefault="00D35AD7" w:rsidP="00371348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t>2024 год -  2643,6 тыс. рублей.</w:t>
      </w:r>
    </w:p>
    <w:p w:rsidR="00D35AD7" w:rsidRPr="00D35AD7" w:rsidRDefault="00D35AD7" w:rsidP="00371348">
      <w:pPr>
        <w:pStyle w:val="ConsPlusNormal"/>
        <w:ind w:firstLine="709"/>
        <w:jc w:val="both"/>
      </w:pPr>
      <w:r w:rsidRPr="00D35AD7">
        <w:t>Объем финансирования подпрограммы 5 подлежит ежегодному уточнению при формировании бюджета  города на очередной финансовый год.</w:t>
      </w:r>
    </w:p>
    <w:p w:rsidR="00D35AD7" w:rsidRPr="00D35AD7" w:rsidRDefault="00D35AD7" w:rsidP="00371348">
      <w:pPr>
        <w:pStyle w:val="ConsPlusNormal"/>
        <w:ind w:firstLine="709"/>
        <w:jc w:val="both"/>
      </w:pPr>
      <w:r w:rsidRPr="00D35AD7">
        <w:t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2736C7" w:rsidRDefault="00D35AD7" w:rsidP="00371348">
      <w:pPr>
        <w:pStyle w:val="ConsPlusNormal"/>
        <w:ind w:firstLine="709"/>
        <w:jc w:val="both"/>
      </w:pPr>
      <w:r w:rsidRPr="00D35AD7">
        <w:t>Сводные финансовые затраты по направлениям подпрограммы 5 представлены в таблице 3 приложения 10 к Программе.</w:t>
      </w:r>
    </w:p>
    <w:p w:rsidR="00D35AD7" w:rsidRPr="00D35AD7" w:rsidRDefault="00D35AD7" w:rsidP="00D35AD7">
      <w:pPr>
        <w:pStyle w:val="ConsPlusNormal"/>
        <w:ind w:firstLine="709"/>
        <w:jc w:val="both"/>
      </w:pPr>
    </w:p>
    <w:p w:rsidR="00DF5B27" w:rsidRPr="00655806" w:rsidRDefault="00B11061" w:rsidP="00DF5B27">
      <w:pPr>
        <w:pStyle w:val="ConsPlusNormal"/>
        <w:ind w:firstLine="709"/>
        <w:jc w:val="center"/>
        <w:outlineLvl w:val="2"/>
      </w:pPr>
      <w:r w:rsidRPr="00655806">
        <w:t>5.</w:t>
      </w:r>
      <w:r w:rsidR="00DF5B27" w:rsidRPr="00655806">
        <w:t xml:space="preserve"> Анализ рисков реализации подпрограммы и описание мер управления рисками реализации подпрограммы 5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К рискам, которые могут оказать влияние на достижение запланированных целей подпрограммы</w:t>
      </w:r>
      <w:r w:rsidR="00DF5B27" w:rsidRPr="00655806">
        <w:t xml:space="preserve"> 5</w:t>
      </w:r>
      <w:r w:rsidRPr="00655806">
        <w:t>, относятся: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экономические риски, обусловленные темпом инфляции, динамикой роста цен и тарифов на товары и услуги;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</w:t>
      </w:r>
      <w:r w:rsidR="00DF5B27" w:rsidRPr="00655806">
        <w:t xml:space="preserve">5 </w:t>
      </w:r>
      <w:r w:rsidRPr="00655806">
        <w:t>мероприятий.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Управление рисками будет осуществляться на основе: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проведения комплексного анализа исполнения подпрограммы</w:t>
      </w:r>
      <w:r w:rsidR="00DF5B27" w:rsidRPr="00655806">
        <w:t xml:space="preserve"> 5</w:t>
      </w:r>
      <w:r w:rsidRPr="00655806">
        <w:t xml:space="preserve"> с дальнейшим пересмотром критериев оценки и отбора мероприятий подпрограммы</w:t>
      </w:r>
      <w:r w:rsidR="00DF5B27" w:rsidRPr="00655806">
        <w:t xml:space="preserve"> 5</w:t>
      </w:r>
      <w:r w:rsidR="00B870DB" w:rsidRPr="00655806">
        <w:t>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мониторинга результативности реализации подпрограммы</w:t>
      </w:r>
      <w:r w:rsidR="00DF5B27" w:rsidRPr="00655806">
        <w:t xml:space="preserve"> 5</w:t>
      </w:r>
      <w:r w:rsidRPr="00655806">
        <w:t>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DF5B27" w:rsidRPr="00655806" w:rsidRDefault="00B11061" w:rsidP="00DF5B27">
      <w:pPr>
        <w:pStyle w:val="ConsPlusNormal"/>
        <w:ind w:firstLine="709"/>
        <w:jc w:val="center"/>
        <w:outlineLvl w:val="2"/>
      </w:pPr>
      <w:r w:rsidRPr="00655806">
        <w:t xml:space="preserve">6. </w:t>
      </w:r>
      <w:r w:rsidR="00DF5B27" w:rsidRPr="00655806">
        <w:t>Оценка эффективности подпрограммы 5</w:t>
      </w: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</w:p>
    <w:p w:rsidR="00231DDB" w:rsidRPr="00655806" w:rsidRDefault="00231DDB" w:rsidP="00231DDB">
      <w:pPr>
        <w:pStyle w:val="ConsPlusNormal"/>
        <w:ind w:firstLine="709"/>
        <w:jc w:val="both"/>
      </w:pPr>
      <w:r w:rsidRPr="00655806">
        <w:t>Оценка эффективности подпрограммы</w:t>
      </w:r>
      <w:r w:rsidR="00DF5B27" w:rsidRPr="00655806">
        <w:t xml:space="preserve"> 5 </w:t>
      </w:r>
      <w:r w:rsidRPr="00655806">
        <w:t>осуществляется в соответствии с Методикой</w:t>
      </w:r>
      <w:r w:rsidRPr="00655806">
        <w:rPr>
          <w:color w:val="FF0000"/>
        </w:rPr>
        <w:t xml:space="preserve"> </w:t>
      </w:r>
      <w:r w:rsidRPr="00655806">
        <w:t xml:space="preserve">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</w:t>
      </w:r>
      <w:r w:rsidR="00642B03" w:rsidRPr="00642B03">
        <w:t>от 21.10.2020 № 2589</w:t>
      </w:r>
      <w:r w:rsidRPr="00655806">
        <w:t>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DF5B27" w:rsidRPr="00655806" w:rsidRDefault="00B11061" w:rsidP="00DF5B27">
      <w:pPr>
        <w:pStyle w:val="ConsPlusNormal"/>
        <w:ind w:firstLine="709"/>
        <w:jc w:val="center"/>
        <w:outlineLvl w:val="2"/>
      </w:pPr>
      <w:r w:rsidRPr="00655806">
        <w:t xml:space="preserve"> 7. </w:t>
      </w:r>
      <w:r w:rsidR="00DF5B27" w:rsidRPr="00655806">
        <w:t>Механизм реализации подпрограммы 5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9627D7">
      <w:pPr>
        <w:pStyle w:val="ConsPlusNormal"/>
        <w:ind w:firstLine="709"/>
        <w:jc w:val="both"/>
      </w:pPr>
      <w:r w:rsidRPr="00655806">
        <w:t xml:space="preserve">Исполнителем </w:t>
      </w:r>
      <w:r w:rsidR="00DF5B27" w:rsidRPr="00655806">
        <w:t>под</w:t>
      </w:r>
      <w:r w:rsidRPr="00655806">
        <w:t>программы</w:t>
      </w:r>
      <w:r w:rsidR="00DF5B27" w:rsidRPr="00655806">
        <w:t xml:space="preserve"> 5</w:t>
      </w:r>
      <w:r w:rsidRPr="00655806">
        <w:t xml:space="preserve"> является МКУ </w:t>
      </w:r>
      <w:r w:rsidR="00A56266" w:rsidRPr="00655806">
        <w:t>«</w:t>
      </w:r>
      <w:r w:rsidRPr="00655806">
        <w:t>Управление образования</w:t>
      </w:r>
      <w:r w:rsidR="00A56266" w:rsidRPr="00655806">
        <w:t xml:space="preserve">» </w:t>
      </w:r>
      <w:r w:rsidR="00B870DB" w:rsidRPr="00655806">
        <w:t>г. Рубцовска, которым</w:t>
      </w:r>
      <w:r w:rsidRPr="00655806">
        <w:t xml:space="preserve"> обеспечивает</w:t>
      </w:r>
      <w:r w:rsidR="00B870DB" w:rsidRPr="00655806">
        <w:t>ся</w:t>
      </w:r>
      <w:r w:rsidRPr="00655806">
        <w:t>:</w:t>
      </w:r>
    </w:p>
    <w:p w:rsidR="00B11061" w:rsidRPr="00655806" w:rsidRDefault="00B870DB" w:rsidP="00B870DB">
      <w:pPr>
        <w:pStyle w:val="ConsPlusNormal"/>
        <w:ind w:firstLine="709"/>
        <w:jc w:val="both"/>
      </w:pPr>
      <w:r w:rsidRPr="00655806">
        <w:t>координация</w:t>
      </w:r>
      <w:r w:rsidR="00B11061" w:rsidRPr="00655806">
        <w:t xml:space="preserve"> действий участников подпрограммы</w:t>
      </w:r>
      <w:r w:rsidR="00DF5B27" w:rsidRPr="00655806">
        <w:t xml:space="preserve"> 5</w:t>
      </w:r>
      <w:r w:rsidR="00B11061" w:rsidRPr="00655806">
        <w:t>;</w:t>
      </w:r>
    </w:p>
    <w:p w:rsidR="00B11061" w:rsidRPr="00655806" w:rsidRDefault="00B870DB" w:rsidP="00B870DB">
      <w:pPr>
        <w:pStyle w:val="ConsPlusNormal"/>
        <w:ind w:firstLine="709"/>
        <w:jc w:val="both"/>
      </w:pPr>
      <w:r w:rsidRPr="00655806">
        <w:t>достижения</w:t>
      </w:r>
      <w:r w:rsidR="00B11061" w:rsidRPr="00655806">
        <w:t xml:space="preserve"> утвержденных значений целевых показателей;</w:t>
      </w:r>
    </w:p>
    <w:p w:rsidR="00B11061" w:rsidRPr="00655806" w:rsidRDefault="00B11061" w:rsidP="00B870DB">
      <w:pPr>
        <w:pStyle w:val="ConsPlusNormal"/>
        <w:ind w:firstLine="709"/>
        <w:jc w:val="both"/>
      </w:pPr>
      <w:r w:rsidRPr="00655806">
        <w:t>внесение изменений в программу в установленном порядке с учетом предложений участников подпрограммы</w:t>
      </w:r>
      <w:r w:rsidR="00DF5B27" w:rsidRPr="00655806">
        <w:t xml:space="preserve"> 5</w:t>
      </w:r>
      <w:r w:rsidRPr="00655806">
        <w:t>;</w:t>
      </w:r>
    </w:p>
    <w:p w:rsidR="00B11061" w:rsidRPr="00655806" w:rsidRDefault="00B11061" w:rsidP="00B870DB">
      <w:pPr>
        <w:pStyle w:val="ConsPlusNormal"/>
        <w:ind w:firstLine="709"/>
        <w:jc w:val="both"/>
      </w:pPr>
      <w:r w:rsidRPr="00655806">
        <w:t xml:space="preserve"> целевое использование выделенных бюджетных средств.</w:t>
      </w:r>
    </w:p>
    <w:p w:rsidR="00B11061" w:rsidRPr="00655806" w:rsidRDefault="00B11061" w:rsidP="00B870DB">
      <w:pPr>
        <w:pStyle w:val="ConsPlusNormal"/>
        <w:ind w:firstLine="709"/>
        <w:jc w:val="both"/>
      </w:pPr>
      <w:r w:rsidRPr="00655806">
        <w:t xml:space="preserve">Предоставление отчетности осуществляется в соответствии с Порядком разработки, реализации и оценки эффективности муниципальных </w:t>
      </w:r>
      <w:r w:rsidR="00A86F8C" w:rsidRPr="00655806">
        <w:t>программ, утвержденны</w:t>
      </w:r>
      <w:r w:rsidRPr="00655806">
        <w:t xml:space="preserve">м постановлением Администрации города Рубцовска Алтайского края </w:t>
      </w:r>
      <w:r w:rsidR="00642B03" w:rsidRPr="00642B03">
        <w:t>от 21.10.2020 № 2589</w:t>
      </w:r>
      <w:r w:rsidRPr="00655806">
        <w:t>.</w:t>
      </w:r>
    </w:p>
    <w:p w:rsidR="00FB059E" w:rsidRPr="00655806" w:rsidRDefault="00FB059E" w:rsidP="00B870DB">
      <w:pPr>
        <w:pStyle w:val="ConsPlusNormal"/>
        <w:ind w:firstLine="709"/>
        <w:jc w:val="both"/>
        <w:outlineLvl w:val="1"/>
      </w:pPr>
    </w:p>
    <w:p w:rsidR="006452CE" w:rsidRPr="00655806" w:rsidRDefault="006452CE" w:rsidP="00B870DB">
      <w:pPr>
        <w:pStyle w:val="ConsPlusNormal"/>
        <w:ind w:firstLine="709"/>
        <w:jc w:val="both"/>
        <w:outlineLvl w:val="1"/>
      </w:pPr>
    </w:p>
    <w:p w:rsidR="0038651C" w:rsidRPr="00655806" w:rsidRDefault="0038651C" w:rsidP="005150F9">
      <w:pPr>
        <w:pStyle w:val="ConsPlusNormal"/>
        <w:ind w:left="5529"/>
        <w:outlineLvl w:val="1"/>
      </w:pPr>
    </w:p>
    <w:p w:rsidR="00D37ED3" w:rsidRPr="00655806" w:rsidRDefault="00D37ED3" w:rsidP="005150F9">
      <w:pPr>
        <w:pStyle w:val="ConsPlusNormal"/>
        <w:ind w:left="5529"/>
        <w:outlineLvl w:val="1"/>
      </w:pPr>
    </w:p>
    <w:p w:rsidR="00B11061" w:rsidRPr="00655806" w:rsidRDefault="00B11061" w:rsidP="006452CE">
      <w:pPr>
        <w:pStyle w:val="ConsPlusNormal"/>
        <w:ind w:left="5529" w:firstLine="1701"/>
        <w:outlineLvl w:val="1"/>
      </w:pPr>
      <w:r w:rsidRPr="00655806">
        <w:t>Приложение 6</w:t>
      </w:r>
      <w:r w:rsidR="006452CE">
        <w:t xml:space="preserve"> </w:t>
      </w:r>
      <w:r w:rsidR="006452CE" w:rsidRPr="00DC201A">
        <w:rPr>
          <w:color w:val="000000"/>
        </w:rPr>
        <w:t>к Программе</w:t>
      </w:r>
    </w:p>
    <w:p w:rsidR="006452CE" w:rsidRDefault="006452CE" w:rsidP="00B11061">
      <w:pPr>
        <w:pStyle w:val="ConsPlusNormal"/>
        <w:jc w:val="center"/>
      </w:pPr>
      <w:bookmarkStart w:id="5" w:name="Par1260"/>
      <w:bookmarkEnd w:id="5"/>
    </w:p>
    <w:p w:rsidR="006452CE" w:rsidRDefault="006452CE" w:rsidP="00B11061">
      <w:pPr>
        <w:pStyle w:val="ConsPlusNormal"/>
        <w:jc w:val="center"/>
      </w:pPr>
    </w:p>
    <w:p w:rsidR="00B11061" w:rsidRPr="00655806" w:rsidRDefault="00B11061" w:rsidP="00B11061">
      <w:pPr>
        <w:pStyle w:val="ConsPlusNormal"/>
        <w:jc w:val="center"/>
      </w:pPr>
      <w:r w:rsidRPr="00655806">
        <w:t>ПОДПРОГРАММА 6</w:t>
      </w:r>
    </w:p>
    <w:p w:rsidR="00B11061" w:rsidRPr="00655806" w:rsidRDefault="005150F9" w:rsidP="00B11061">
      <w:pPr>
        <w:pStyle w:val="ConsPlusNormal"/>
        <w:jc w:val="center"/>
      </w:pPr>
      <w:r w:rsidRPr="00655806">
        <w:t>«</w:t>
      </w:r>
      <w:r w:rsidR="00B11061" w:rsidRPr="00655806">
        <w:t>ОБЕСПЕЧЕНИЕ УСТОЙЧИВОГО ФУНКЦИОНИРОВАНИЯ И РАЗВИТИЯ</w:t>
      </w:r>
    </w:p>
    <w:p w:rsidR="00B11061" w:rsidRPr="00655806" w:rsidRDefault="00B11061" w:rsidP="00B11061">
      <w:pPr>
        <w:pStyle w:val="ConsPlusNormal"/>
        <w:jc w:val="center"/>
      </w:pPr>
      <w:r w:rsidRPr="00655806">
        <w:t>СИСТЕМЫ ОБРАЗОВАНИЯ ГОРОДА</w:t>
      </w:r>
      <w:r w:rsidR="005150F9" w:rsidRPr="00655806">
        <w:t>»</w:t>
      </w:r>
    </w:p>
    <w:p w:rsidR="00B11061" w:rsidRPr="00655806" w:rsidRDefault="00B11061" w:rsidP="00B11061">
      <w:pPr>
        <w:pStyle w:val="ConsPlusNormal"/>
        <w:jc w:val="both"/>
      </w:pPr>
    </w:p>
    <w:p w:rsidR="00B11061" w:rsidRPr="00655806" w:rsidRDefault="00B11061" w:rsidP="00B11061">
      <w:pPr>
        <w:pStyle w:val="ConsPlusNormal"/>
        <w:jc w:val="center"/>
        <w:outlineLvl w:val="2"/>
      </w:pPr>
      <w:r w:rsidRPr="00655806">
        <w:t>Паспорт</w:t>
      </w:r>
    </w:p>
    <w:p w:rsidR="00B11061" w:rsidRPr="00655806" w:rsidRDefault="00B11061" w:rsidP="00B11061">
      <w:pPr>
        <w:pStyle w:val="ConsPlusNormal"/>
        <w:jc w:val="center"/>
      </w:pPr>
      <w:r w:rsidRPr="00655806">
        <w:t xml:space="preserve">подпрограммы 6 </w:t>
      </w:r>
      <w:r w:rsidR="005150F9" w:rsidRPr="00655806">
        <w:t>«</w:t>
      </w:r>
      <w:r w:rsidRPr="00655806">
        <w:t>Обеспечение устойчивого функционирования</w:t>
      </w:r>
    </w:p>
    <w:p w:rsidR="00B11061" w:rsidRPr="00655806" w:rsidRDefault="00B11061" w:rsidP="00B11061">
      <w:pPr>
        <w:pStyle w:val="ConsPlusNormal"/>
        <w:jc w:val="center"/>
      </w:pPr>
      <w:r w:rsidRPr="00655806">
        <w:t>и развития системы образования города</w:t>
      </w:r>
      <w:r w:rsidR="00DF5B27" w:rsidRPr="00655806">
        <w:t xml:space="preserve"> Рубцовска</w:t>
      </w:r>
      <w:r w:rsidR="005150F9" w:rsidRPr="00655806">
        <w:t>»</w:t>
      </w:r>
      <w:r w:rsidR="00DF5B27" w:rsidRPr="00655806">
        <w:t xml:space="preserve"> (далее – подпрограмма 6)</w:t>
      </w:r>
    </w:p>
    <w:p w:rsidR="00B11061" w:rsidRPr="00655806" w:rsidRDefault="00B11061" w:rsidP="00B1106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02"/>
        <w:gridCol w:w="5953"/>
      </w:tblGrid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Соисполнители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9D246E" w:rsidP="005150F9">
            <w:pPr>
              <w:pStyle w:val="ConsPlusNormal"/>
              <w:jc w:val="both"/>
            </w:pPr>
            <w:r w:rsidRPr="00655806">
              <w:t xml:space="preserve">Муниципальные бюджетные образовательные </w:t>
            </w:r>
            <w:r w:rsidR="00DF5B27" w:rsidRPr="00655806">
              <w:t>организации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Участники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DF5B27" w:rsidP="00727E04">
            <w:pPr>
              <w:pStyle w:val="ConsPlusNormal"/>
              <w:jc w:val="both"/>
            </w:pPr>
            <w:r w:rsidRPr="00655806">
              <w:t>Отсутствуют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Цель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муниципального образования город Рубцовск Алтайского края, а также организации отдыха детей в каникулярное время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Задачи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Качественное предоставление услуг по психолого-педагогическому сопровождению участников образовательного процесса;</w:t>
            </w:r>
          </w:p>
          <w:p w:rsidR="0057385A" w:rsidRPr="00655806" w:rsidRDefault="00B11061" w:rsidP="00727E04">
            <w:pPr>
              <w:pStyle w:val="ConsPlusNormal"/>
              <w:jc w:val="both"/>
            </w:pPr>
            <w:r w:rsidRPr="00655806">
              <w:t xml:space="preserve">обеспечение исполнения законов Российской Федерации по вопросам обучения и воспитания детей города, организация и обеспечение управленческо-распределительных функций в </w:t>
            </w:r>
            <w:r w:rsidR="0057385A" w:rsidRPr="00655806">
              <w:t>сфере</w:t>
            </w:r>
            <w:r w:rsidRPr="00655806">
              <w:t xml:space="preserve"> образования города</w:t>
            </w:r>
            <w:r w:rsidR="00DF5B27" w:rsidRPr="00655806">
              <w:t xml:space="preserve"> Рубцовска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Перечень мероприятий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Образовательная и консультативно-диагностическая деятельность по обеспечению психолого-педагогического сопровождения детей с ограниченными возможностями здоровья (выполнение муниципального задания и содержание имущества);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обеспечение безопасных условий функционирования и повышение уровня пожарной безопасности муниципальных образовательных учреждений;</w:t>
            </w:r>
          </w:p>
          <w:p w:rsidR="00B11061" w:rsidRPr="00655806" w:rsidRDefault="00B11061" w:rsidP="005150F9">
            <w:pPr>
              <w:pStyle w:val="ConsPlusNormal"/>
              <w:jc w:val="both"/>
            </w:pPr>
            <w:r w:rsidRPr="00655806">
              <w:t xml:space="preserve">расходы на обеспечение функций муниципального казенного учреждения </w:t>
            </w:r>
            <w:r w:rsidR="005150F9" w:rsidRPr="00655806">
              <w:t>«</w:t>
            </w:r>
            <w:r w:rsidRPr="00655806">
              <w:t>Управление образования</w:t>
            </w:r>
            <w:r w:rsidR="005150F9" w:rsidRPr="00655806">
              <w:t xml:space="preserve">» </w:t>
            </w:r>
            <w:r w:rsidRPr="00655806">
              <w:t>г</w:t>
            </w:r>
            <w:r w:rsidR="005150F9" w:rsidRPr="00655806">
              <w:t>орода</w:t>
            </w:r>
            <w:r w:rsidRPr="00655806">
              <w:t xml:space="preserve"> Рубцовска</w:t>
            </w:r>
            <w:r w:rsidR="004F7964" w:rsidRPr="00655806">
              <w:t>;</w:t>
            </w:r>
          </w:p>
          <w:p w:rsidR="004F7964" w:rsidRPr="00655806" w:rsidRDefault="0011345F" w:rsidP="005150F9">
            <w:pPr>
              <w:pStyle w:val="ConsPlusNormal"/>
              <w:jc w:val="both"/>
            </w:pPr>
            <w:r w:rsidRPr="00655806">
              <w:rPr>
                <w:rFonts w:eastAsia="Times New Roman"/>
              </w:rPr>
              <w:t xml:space="preserve">расходы на оплату </w:t>
            </w:r>
            <w:r w:rsidR="004F7964" w:rsidRPr="00655806">
              <w:rPr>
                <w:rFonts w:eastAsia="Times New Roman"/>
              </w:rPr>
              <w:t>компенсации части банковской процентной ставки, превышающей значение 8,5</w:t>
            </w:r>
            <w:r w:rsidR="00B870DB" w:rsidRPr="00655806">
              <w:rPr>
                <w:rFonts w:eastAsia="Times New Roman"/>
              </w:rPr>
              <w:t xml:space="preserve"> </w:t>
            </w:r>
            <w:r w:rsidR="004F7964" w:rsidRPr="00655806">
              <w:rPr>
                <w:rFonts w:eastAsia="Times New Roman"/>
              </w:rPr>
              <w:t>% годовых, в</w:t>
            </w:r>
            <w:r w:rsidR="00B870DB" w:rsidRPr="00655806">
              <w:rPr>
                <w:rFonts w:eastAsia="Times New Roman"/>
              </w:rPr>
              <w:t xml:space="preserve"> рамках реализации подпрограммы</w:t>
            </w:r>
            <w:r w:rsidR="009627D7" w:rsidRPr="00655806">
              <w:rPr>
                <w:rFonts w:eastAsia="Times New Roman"/>
              </w:rPr>
              <w:t xml:space="preserve"> </w:t>
            </w:r>
            <w:r w:rsidR="004F7964" w:rsidRPr="00655806">
              <w:rPr>
                <w:rFonts w:eastAsia="Times New Roman"/>
              </w:rPr>
              <w:lastRenderedPageBreak/>
              <w:t>«Льготная ипотека для молодых учителей»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lastRenderedPageBreak/>
              <w:t>Показатели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Обеспечение психолого-педагогического сопровождения детей и родителей (законных представителей) с ограниченными возможностями здоровья;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процесса;</w:t>
            </w:r>
          </w:p>
          <w:p w:rsidR="00B11061" w:rsidRPr="00655806" w:rsidRDefault="00B11061" w:rsidP="00C03F70">
            <w:pPr>
              <w:pStyle w:val="ConsPlusNormal"/>
              <w:jc w:val="both"/>
            </w:pPr>
            <w:r w:rsidRPr="00655806">
              <w:t>обеспечение исполнения бюджета город</w:t>
            </w:r>
            <w:r w:rsidR="00C03F70" w:rsidRPr="00655806">
              <w:t>а</w:t>
            </w:r>
            <w:r w:rsidRPr="00655806">
              <w:t xml:space="preserve"> по подведомственным учреждениям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Сроки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70" w:rsidRPr="00655806" w:rsidRDefault="0044625D" w:rsidP="00C03F70">
            <w:pPr>
              <w:pStyle w:val="ConsPlusNormal"/>
              <w:jc w:val="both"/>
            </w:pPr>
            <w:r w:rsidRPr="00655806">
              <w:t>Срок реализации подпрограммы</w:t>
            </w:r>
            <w:r w:rsidR="00DA41BB" w:rsidRPr="00655806">
              <w:t xml:space="preserve"> 6</w:t>
            </w:r>
            <w:r w:rsidRPr="00655806">
              <w:t xml:space="preserve"> соответствует срокам реализации программы:</w:t>
            </w:r>
            <w:r w:rsidR="00C03F70" w:rsidRPr="00655806">
              <w:t xml:space="preserve"> 2021 - 2024 годы.</w:t>
            </w:r>
          </w:p>
          <w:p w:rsidR="00B11061" w:rsidRPr="00655806" w:rsidRDefault="0044625D" w:rsidP="0044625D">
            <w:pPr>
              <w:pStyle w:val="ConsPlusNormal"/>
              <w:jc w:val="both"/>
            </w:pPr>
            <w:r w:rsidRPr="00655806">
              <w:t>Подпрограмма</w:t>
            </w:r>
            <w:r w:rsidR="00DA41BB" w:rsidRPr="00655806">
              <w:t xml:space="preserve"> 6</w:t>
            </w:r>
            <w:r w:rsidRPr="00655806">
              <w:t xml:space="preserve"> реализуется в один этап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Объемы и источники финансирования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D7" w:rsidRPr="00D35AD7" w:rsidRDefault="00D35AD7" w:rsidP="00D35AD7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5AD7">
              <w:rPr>
                <w:rFonts w:ascii="Arial" w:hAnsi="Arial" w:cs="Arial"/>
                <w:sz w:val="16"/>
                <w:szCs w:val="16"/>
              </w:rPr>
              <w:t>Общий объем финансирования подпрограммы 6 из всех источников составляет 188658,8 тыс. рублей, в том числе по годам:</w:t>
            </w:r>
          </w:p>
          <w:p w:rsidR="00D35AD7" w:rsidRPr="00D35AD7" w:rsidRDefault="00D35AD7" w:rsidP="00D35AD7">
            <w:pPr>
              <w:pStyle w:val="ConsPlusNormal"/>
              <w:jc w:val="both"/>
            </w:pPr>
            <w:r w:rsidRPr="00D35AD7">
              <w:t>2021 год – 37795,3 тыс. рублей;</w:t>
            </w:r>
          </w:p>
          <w:p w:rsidR="00D35AD7" w:rsidRPr="00D35AD7" w:rsidRDefault="00D35AD7" w:rsidP="00D35AD7">
            <w:pPr>
              <w:pStyle w:val="ConsPlusNormal"/>
              <w:jc w:val="both"/>
            </w:pPr>
            <w:r w:rsidRPr="00D35AD7">
              <w:t>2022 год – 48599,9 тыс. рублей;</w:t>
            </w:r>
          </w:p>
          <w:p w:rsidR="00D35AD7" w:rsidRPr="00D35AD7" w:rsidRDefault="00D35AD7" w:rsidP="00D35AD7">
            <w:pPr>
              <w:pStyle w:val="ConsPlusNormal"/>
              <w:jc w:val="both"/>
            </w:pPr>
            <w:r w:rsidRPr="00D35AD7">
              <w:t>2023 год – 50252,4 тыс. рублей;</w:t>
            </w:r>
          </w:p>
          <w:p w:rsidR="00D35AD7" w:rsidRPr="00D35AD7" w:rsidRDefault="00D35AD7" w:rsidP="00D35AD7">
            <w:pPr>
              <w:pStyle w:val="ConsPlusNormal"/>
              <w:jc w:val="both"/>
            </w:pPr>
            <w:r w:rsidRPr="00D35AD7">
              <w:t>2024 год – 52011,2 тыс. рублей.</w:t>
            </w:r>
          </w:p>
          <w:p w:rsidR="00D35AD7" w:rsidRPr="00D35AD7" w:rsidRDefault="00D35AD7" w:rsidP="00D35AD7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>Из них:</w:t>
            </w:r>
          </w:p>
          <w:p w:rsidR="00D35AD7" w:rsidRPr="00D35AD7" w:rsidRDefault="00D35AD7" w:rsidP="00D35AD7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>средства бюджета города – 188354,8 тыс. рублей, в том числе по годам:</w:t>
            </w:r>
          </w:p>
          <w:p w:rsidR="00D35AD7" w:rsidRPr="00D35AD7" w:rsidRDefault="00D35AD7" w:rsidP="00D35AD7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>2021 год – 37723,3 тыс. рублей;</w:t>
            </w:r>
          </w:p>
          <w:p w:rsidR="00D35AD7" w:rsidRPr="00D35AD7" w:rsidRDefault="00D35AD7" w:rsidP="00D35AD7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>2022 год – 48525,2 тыс. рублей;</w:t>
            </w:r>
          </w:p>
          <w:p w:rsidR="00D35AD7" w:rsidRPr="00D35AD7" w:rsidRDefault="00D35AD7" w:rsidP="00D35AD7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>2023 год –  50175,1 тыс. рублей;</w:t>
            </w:r>
          </w:p>
          <w:p w:rsidR="00D35AD7" w:rsidRPr="00D35AD7" w:rsidRDefault="00D35AD7" w:rsidP="00D35AD7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>2024 год –  51931,2 тыс. рублей.</w:t>
            </w:r>
          </w:p>
          <w:p w:rsidR="00D35AD7" w:rsidRPr="00D35AD7" w:rsidRDefault="00D35AD7" w:rsidP="00D35AD7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>средства краевого бюджета – 304,0 тыс. рублей, в том числе по годам:</w:t>
            </w:r>
          </w:p>
          <w:p w:rsidR="00D35AD7" w:rsidRPr="00D35AD7" w:rsidRDefault="00D35AD7" w:rsidP="00D35AD7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>2021 год – 72,0 тыс. рублей;</w:t>
            </w:r>
          </w:p>
          <w:p w:rsidR="00D35AD7" w:rsidRPr="00D35AD7" w:rsidRDefault="00D35AD7" w:rsidP="00D35AD7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>2022 год – 74,7 тыс. рублей;</w:t>
            </w:r>
          </w:p>
          <w:p w:rsidR="00D35AD7" w:rsidRPr="00D35AD7" w:rsidRDefault="00D35AD7" w:rsidP="00D35AD7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>2023 год – 77,3 тыс. рублей;</w:t>
            </w:r>
          </w:p>
          <w:p w:rsidR="00D35AD7" w:rsidRPr="00D35AD7" w:rsidRDefault="00D35AD7" w:rsidP="00D35AD7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>2024 год – 80,0 тыс. рублей.</w:t>
            </w:r>
          </w:p>
          <w:p w:rsidR="00B11061" w:rsidRPr="00655806" w:rsidRDefault="00D35AD7" w:rsidP="00D35AD7">
            <w:pPr>
              <w:pStyle w:val="ConsPlusNormal"/>
              <w:jc w:val="both"/>
            </w:pPr>
            <w:r w:rsidRPr="00D35AD7">
              <w:t>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</w:t>
            </w:r>
          </w:p>
        </w:tc>
      </w:tr>
      <w:tr w:rsidR="00B11061" w:rsidRPr="00655806" w:rsidTr="00C03F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Ожидаемые непосредственные результаты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54" w:rsidRPr="00655806" w:rsidRDefault="00217E54" w:rsidP="00C03F70">
            <w:pPr>
              <w:pStyle w:val="ConsPlusNormal"/>
              <w:jc w:val="both"/>
            </w:pPr>
            <w:r w:rsidRPr="00655806">
              <w:t>Обеспечение психолого</w:t>
            </w:r>
            <w:r w:rsidR="009627D7" w:rsidRPr="00655806">
              <w:t xml:space="preserve"> </w:t>
            </w:r>
            <w:r w:rsidRPr="00655806">
              <w:t>-</w:t>
            </w:r>
            <w:r w:rsidR="009627D7" w:rsidRPr="00655806">
              <w:t xml:space="preserve"> </w:t>
            </w:r>
            <w:r w:rsidRPr="00655806">
              <w:t>педагогического сопровождения детей и родителей (законных представителей) с ограниченными возможностями здоровья;</w:t>
            </w:r>
          </w:p>
          <w:p w:rsidR="00217E54" w:rsidRPr="00655806" w:rsidRDefault="00217E54" w:rsidP="00C03F70">
            <w:pPr>
              <w:pStyle w:val="ConsPlusNormal"/>
              <w:jc w:val="both"/>
            </w:pPr>
            <w:r w:rsidRPr="00655806"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процесса;</w:t>
            </w:r>
          </w:p>
          <w:p w:rsidR="00B11061" w:rsidRPr="00655806" w:rsidRDefault="00217E54" w:rsidP="00C03F70">
            <w:pPr>
              <w:pStyle w:val="ConsPlusNormal"/>
              <w:jc w:val="both"/>
            </w:pPr>
            <w:r w:rsidRPr="00655806">
              <w:t>обеспечение исполнения бюджета</w:t>
            </w:r>
            <w:r w:rsidR="003524B1" w:rsidRPr="00655806">
              <w:t xml:space="preserve"> города</w:t>
            </w:r>
            <w:r w:rsidRPr="00655806">
              <w:t xml:space="preserve"> по подведомственным учреждениям</w:t>
            </w:r>
          </w:p>
        </w:tc>
      </w:tr>
    </w:tbl>
    <w:p w:rsidR="00B11061" w:rsidRPr="00655806" w:rsidRDefault="00B11061" w:rsidP="00B11061">
      <w:pPr>
        <w:pStyle w:val="ConsPlusNormal"/>
        <w:jc w:val="both"/>
      </w:pPr>
    </w:p>
    <w:p w:rsidR="00DA41BB" w:rsidRPr="00655806" w:rsidRDefault="00B11061" w:rsidP="00DA41BB">
      <w:pPr>
        <w:pStyle w:val="ConsPlusNormal"/>
        <w:jc w:val="center"/>
        <w:outlineLvl w:val="2"/>
      </w:pPr>
      <w:r w:rsidRPr="00655806">
        <w:t xml:space="preserve">1. </w:t>
      </w:r>
      <w:r w:rsidR="00DA41BB" w:rsidRPr="00655806">
        <w:t>Общая характер</w:t>
      </w:r>
      <w:r w:rsidR="00C36412" w:rsidRPr="00655806">
        <w:t>истика реализации подпрограммы 6</w:t>
      </w:r>
    </w:p>
    <w:p w:rsidR="00B11061" w:rsidRPr="00655806" w:rsidRDefault="00B11061" w:rsidP="005150F9">
      <w:pPr>
        <w:pStyle w:val="ConsPlusNormal"/>
        <w:ind w:firstLine="709"/>
        <w:jc w:val="center"/>
        <w:outlineLvl w:val="2"/>
      </w:pP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Подпрограмма</w:t>
      </w:r>
      <w:r w:rsidR="00DA41BB" w:rsidRPr="00655806">
        <w:t xml:space="preserve"> 6</w:t>
      </w:r>
      <w:r w:rsidRPr="00655806">
        <w:t xml:space="preserve"> направлена на повышение качества управления процессами развития </w:t>
      </w:r>
      <w:r w:rsidR="00B17399" w:rsidRPr="00655806">
        <w:t xml:space="preserve">муниципальной </w:t>
      </w:r>
      <w:r w:rsidRPr="00655806">
        <w:t>системы образования</w:t>
      </w:r>
      <w:r w:rsidR="00B17399" w:rsidRPr="00655806">
        <w:t xml:space="preserve"> города Рубцовска</w:t>
      </w:r>
      <w:r w:rsidRPr="00655806">
        <w:t>.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В последние годы в сфере образования реализуется большое количество различных мер, направленных на развитие образования. В отсутствие подпрограммы</w:t>
      </w:r>
      <w:r w:rsidR="00DA41BB" w:rsidRPr="00655806">
        <w:t xml:space="preserve"> 6</w:t>
      </w:r>
      <w:r w:rsidRPr="00655806">
        <w:t xml:space="preserve"> организационное, аналитическое и информационное сопровождение реализуемых в сфере образования изменений осуществляется по отдельным направлениям, которые реализуются самостоятельно и не согласуются между собой. Указанная проблема ведет к дублированию управленческих усилий, к увеличению количества мероприятий и отчетности по ним. Отсутствие единого координационного механизма затрудняет комплексный анализ ситуации, мешает вырабатывать общие эффективные подходы к решению проблем системы образования.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Масштабные изменения, которые происходят в образовании, требуют комплексного объективного представления, глубокого анализа.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Повышение доступности и качества муниципальных услуг в сфере образования предполагает внедрение новых инструментов управления, развитие конкурентной среды, повышение ответственности руководителей за конечный результат деятельности, предоставление услуг в электронной форме, развитие механизмов информационной открытости и обратной связи с населением.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 xml:space="preserve">В настоящее время произошли качественные изменения в подходах к организации информационного взаимодействия </w:t>
      </w:r>
      <w:r w:rsidR="00FB059E" w:rsidRPr="00655806">
        <w:t xml:space="preserve">МКУ «Управление </w:t>
      </w:r>
      <w:r w:rsidRPr="00655806">
        <w:t>образования</w:t>
      </w:r>
      <w:r w:rsidR="00FB059E" w:rsidRPr="00655806">
        <w:t>»</w:t>
      </w:r>
      <w:r w:rsidRPr="00655806">
        <w:t xml:space="preserve"> </w:t>
      </w:r>
      <w:r w:rsidR="001C3339" w:rsidRPr="00655806">
        <w:t xml:space="preserve">г. Рубцовска </w:t>
      </w:r>
      <w:r w:rsidRPr="00655806">
        <w:t>с населением, активизировано взаимодействие с родителями, профсоюзной организацией работников образования.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Предусмотренные муниципальной программой задачи модернизации содержания и технологий образования, развития кадрового потенциала не могут быть реализованы без методического сопровождения, при этом необходимо внедрение современных методов управления знаниями, использования информационно-коммуникационных технологий, организации сетевого профессионального взаимодействия.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B11061" w:rsidRPr="00655806" w:rsidRDefault="00B11061" w:rsidP="005150F9">
      <w:pPr>
        <w:pStyle w:val="ConsPlusNormal"/>
        <w:ind w:firstLine="709"/>
        <w:jc w:val="center"/>
        <w:outlineLvl w:val="3"/>
      </w:pPr>
      <w:r w:rsidRPr="00655806">
        <w:t>1.1. Основные проблемы и анализ причин их возникновения</w:t>
      </w:r>
    </w:p>
    <w:p w:rsidR="00B11061" w:rsidRPr="00655806" w:rsidRDefault="00B11061" w:rsidP="005150F9">
      <w:pPr>
        <w:pStyle w:val="ConsPlusNormal"/>
        <w:ind w:firstLine="709"/>
        <w:jc w:val="center"/>
      </w:pPr>
      <w:r w:rsidRPr="00655806">
        <w:t>в сфере реализации подпрограммы</w:t>
      </w:r>
      <w:r w:rsidR="00DA41BB" w:rsidRPr="00655806">
        <w:t xml:space="preserve"> 6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Основные проблемы в рассматриваемой сфере следующие: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уровень информатизации и автоматизации предоставления муниципальных услуг в сфере образования не отвечает современным требованиям;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сохраняются барьеры доступа граждан к информационным ресурсам, затруднения в получении оперативных ответов и содействия в решении проблем;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сохраняется проблема обеспечения выполнения финансирования основных мероприятий муниципальной программы, достижения прогнозных показателей, оказание муниципальных услуг в электронном виде.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B11061" w:rsidRPr="00655806" w:rsidRDefault="00B11061" w:rsidP="005150F9">
      <w:pPr>
        <w:pStyle w:val="ConsPlusNormal"/>
        <w:ind w:firstLine="709"/>
        <w:jc w:val="center"/>
        <w:outlineLvl w:val="3"/>
      </w:pPr>
      <w:r w:rsidRPr="00655806">
        <w:lastRenderedPageBreak/>
        <w:t>1.2. Обоснование решения проблем и прогноз развития сферы</w:t>
      </w:r>
    </w:p>
    <w:p w:rsidR="00B11061" w:rsidRPr="00655806" w:rsidRDefault="00B11061" w:rsidP="005150F9">
      <w:pPr>
        <w:pStyle w:val="ConsPlusNormal"/>
        <w:ind w:firstLine="709"/>
        <w:jc w:val="center"/>
      </w:pPr>
      <w:r w:rsidRPr="00655806">
        <w:t>реализации подпрограммы</w:t>
      </w:r>
      <w:r w:rsidR="00DA41BB" w:rsidRPr="00655806">
        <w:t xml:space="preserve"> 6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C03F70" w:rsidRPr="00655806" w:rsidRDefault="00B11061" w:rsidP="005150F9">
      <w:pPr>
        <w:pStyle w:val="ConsPlusNormal"/>
        <w:ind w:firstLine="709"/>
        <w:jc w:val="both"/>
      </w:pPr>
      <w:r w:rsidRPr="00655806">
        <w:t xml:space="preserve">Принятие подпрограммы будет способствовать достижению поставленных целей реализации комплекса мер по материально-техническому, информационному обеспечению деятельности специалистов и работников МКУ </w:t>
      </w:r>
      <w:r w:rsidR="005150F9" w:rsidRPr="00655806">
        <w:t>«</w:t>
      </w:r>
      <w:r w:rsidRPr="00655806">
        <w:t>Управление образования</w:t>
      </w:r>
      <w:r w:rsidR="005150F9" w:rsidRPr="00655806">
        <w:t>»</w:t>
      </w:r>
      <w:r w:rsidR="0033739F" w:rsidRPr="00655806">
        <w:t xml:space="preserve"> </w:t>
      </w:r>
    </w:p>
    <w:p w:rsidR="00DA41BB" w:rsidRPr="00655806" w:rsidRDefault="0033739F" w:rsidP="00C03F70">
      <w:pPr>
        <w:pStyle w:val="ConsPlusNormal"/>
        <w:jc w:val="both"/>
      </w:pPr>
      <w:r w:rsidRPr="00655806">
        <w:t>г. Рубцовска.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DA41BB" w:rsidRPr="00655806" w:rsidRDefault="00B11061" w:rsidP="00DA41BB">
      <w:pPr>
        <w:pStyle w:val="ConsPlusNormal"/>
        <w:ind w:firstLine="709"/>
        <w:jc w:val="center"/>
        <w:outlineLvl w:val="2"/>
      </w:pPr>
      <w:r w:rsidRPr="00655806">
        <w:t xml:space="preserve">2. </w:t>
      </w:r>
      <w:r w:rsidR="00DA41BB" w:rsidRPr="00655806">
        <w:t>Приоритетные направления реализации подпрограммы</w:t>
      </w:r>
      <w:r w:rsidR="00FB2A6E" w:rsidRPr="00655806">
        <w:t xml:space="preserve"> 6</w:t>
      </w:r>
      <w:r w:rsidR="00DA41BB" w:rsidRPr="00655806">
        <w:t xml:space="preserve">, цель и задачи, описание основных ожидаемых конечных результатов </w:t>
      </w:r>
      <w:r w:rsidR="00C03F70" w:rsidRPr="00655806">
        <w:t>под</w:t>
      </w:r>
      <w:r w:rsidR="00DA41BB" w:rsidRPr="00655806">
        <w:t>программы</w:t>
      </w:r>
      <w:r w:rsidR="00C03F70" w:rsidRPr="00655806">
        <w:t xml:space="preserve"> 6</w:t>
      </w:r>
      <w:r w:rsidR="00DA41BB" w:rsidRPr="00655806">
        <w:t>, сроков и этапов её реализации</w:t>
      </w:r>
    </w:p>
    <w:p w:rsidR="00B11061" w:rsidRPr="00655806" w:rsidRDefault="00B11061" w:rsidP="005150F9">
      <w:pPr>
        <w:pStyle w:val="ConsPlusNormal"/>
        <w:ind w:firstLine="709"/>
        <w:jc w:val="center"/>
        <w:outlineLvl w:val="2"/>
      </w:pPr>
    </w:p>
    <w:p w:rsidR="00074375" w:rsidRPr="00655806" w:rsidRDefault="00074375" w:rsidP="00074375">
      <w:pPr>
        <w:pStyle w:val="ConsPlusNormal"/>
        <w:ind w:firstLine="709"/>
        <w:jc w:val="center"/>
      </w:pPr>
      <w:r w:rsidRPr="00655806">
        <w:t>2.1. Приоритетные направления реализации подпрограммы</w:t>
      </w:r>
      <w:r w:rsidR="00FB2A6E" w:rsidRPr="00655806">
        <w:t xml:space="preserve"> 6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 xml:space="preserve">Приоритетами муниципальной политики в сфере реализации подпрограммы </w:t>
      </w:r>
      <w:r w:rsidR="00DA41BB" w:rsidRPr="00655806">
        <w:t xml:space="preserve">6 </w:t>
      </w:r>
      <w:r w:rsidRPr="00655806">
        <w:t>являются: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повышение качества и доступности муниципальных услуг в сфере образования, снижение административных издержек со стороны граждан и организаций, связанных с их получением;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повышение эффективности бюджетных расходов в сфере образования;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повышение качества административно-управленческих процессов;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совершенствование системы информационно-аналитического обеспечения управления;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поддержка инновационной деятельности в сфере образования.</w:t>
      </w:r>
    </w:p>
    <w:p w:rsidR="00345C88" w:rsidRPr="00655806" w:rsidRDefault="00345C88" w:rsidP="005150F9">
      <w:pPr>
        <w:pStyle w:val="ConsPlusNormal"/>
        <w:ind w:firstLine="709"/>
        <w:jc w:val="center"/>
        <w:outlineLvl w:val="3"/>
      </w:pPr>
    </w:p>
    <w:p w:rsidR="00B11061" w:rsidRPr="00655806" w:rsidRDefault="00B11061" w:rsidP="005150F9">
      <w:pPr>
        <w:pStyle w:val="ConsPlusNormal"/>
        <w:ind w:firstLine="709"/>
        <w:jc w:val="center"/>
        <w:outlineLvl w:val="3"/>
      </w:pPr>
      <w:r w:rsidRPr="00655806">
        <w:t>2.</w:t>
      </w:r>
      <w:r w:rsidR="00074375" w:rsidRPr="00655806">
        <w:t>2</w:t>
      </w:r>
      <w:r w:rsidRPr="00655806">
        <w:t>. Цель и задачи подпрограммы</w:t>
      </w:r>
      <w:r w:rsidR="00DA41BB" w:rsidRPr="00655806">
        <w:t xml:space="preserve"> 6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Цель подпрограммы</w:t>
      </w:r>
      <w:r w:rsidR="00DA41BB" w:rsidRPr="00655806">
        <w:t xml:space="preserve"> 6</w:t>
      </w:r>
      <w:r w:rsidR="00B17399" w:rsidRPr="00655806">
        <w:t>:</w:t>
      </w:r>
      <w:r w:rsidRPr="00655806">
        <w:t xml:space="preserve"> 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город</w:t>
      </w:r>
      <w:r w:rsidR="00DA41BB" w:rsidRPr="00655806">
        <w:t>а</w:t>
      </w:r>
      <w:r w:rsidRPr="00655806">
        <w:t xml:space="preserve"> Рубцовск</w:t>
      </w:r>
      <w:r w:rsidR="00C03F70" w:rsidRPr="00655806">
        <w:t>а</w:t>
      </w:r>
      <w:r w:rsidRPr="00655806">
        <w:t>, а также организации отдыха детей в каникулярное время.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Задачи: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качественное предоставление услуг по психолого-педагогическому сопровождению участников образовательного процесса;</w:t>
      </w:r>
    </w:p>
    <w:p w:rsidR="00B11061" w:rsidRPr="00655806" w:rsidRDefault="0057385A" w:rsidP="005150F9">
      <w:pPr>
        <w:pStyle w:val="ConsPlusNormal"/>
        <w:ind w:firstLine="709"/>
        <w:jc w:val="both"/>
      </w:pPr>
      <w:r w:rsidRPr="00655806">
        <w:t>обеспечение исполнения законов Российской Федерации по вопросам обучения и воспитания детей города</w:t>
      </w:r>
      <w:r w:rsidR="00C03F70" w:rsidRPr="00655806">
        <w:t xml:space="preserve"> Рубцовска</w:t>
      </w:r>
      <w:r w:rsidRPr="00655806">
        <w:t>, организация и обеспечение управленческо-распределительных функций в сфере образования города</w:t>
      </w:r>
      <w:r w:rsidR="00B11061" w:rsidRPr="00655806">
        <w:t>.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B11061" w:rsidRPr="00655806" w:rsidRDefault="00B11061" w:rsidP="005150F9">
      <w:pPr>
        <w:pStyle w:val="ConsPlusNormal"/>
        <w:ind w:firstLine="709"/>
        <w:jc w:val="center"/>
        <w:outlineLvl w:val="3"/>
      </w:pPr>
      <w:r w:rsidRPr="00655806">
        <w:t>2.</w:t>
      </w:r>
      <w:r w:rsidR="00074375" w:rsidRPr="00655806">
        <w:t>3</w:t>
      </w:r>
      <w:r w:rsidRPr="00655806">
        <w:t>. Целевые показатели подпрограммы</w:t>
      </w:r>
      <w:r w:rsidR="00DA41BB" w:rsidRPr="00655806">
        <w:t xml:space="preserve"> 6</w:t>
      </w:r>
    </w:p>
    <w:p w:rsidR="009627D7" w:rsidRPr="00655806" w:rsidRDefault="009627D7" w:rsidP="005150F9">
      <w:pPr>
        <w:pStyle w:val="ConsPlusNormal"/>
        <w:ind w:firstLine="709"/>
        <w:jc w:val="center"/>
        <w:outlineLvl w:val="3"/>
      </w:pPr>
    </w:p>
    <w:p w:rsidR="00C03F70" w:rsidRPr="00655806" w:rsidRDefault="00C03F70" w:rsidP="00C03F70">
      <w:pPr>
        <w:pStyle w:val="ConsPlusNormal"/>
        <w:ind w:firstLine="709"/>
        <w:jc w:val="both"/>
      </w:pPr>
      <w:r w:rsidRPr="00655806">
        <w:t>Обеспечение психолого-педагогического сопровождения детей и родителей (законных представителей) с ограниченными возможностями здоровья;</w:t>
      </w:r>
    </w:p>
    <w:p w:rsidR="00C03F70" w:rsidRPr="00655806" w:rsidRDefault="00C03F70" w:rsidP="00C03F70">
      <w:pPr>
        <w:pStyle w:val="ConsPlusNormal"/>
        <w:ind w:firstLine="709"/>
        <w:jc w:val="both"/>
      </w:pPr>
      <w:r w:rsidRPr="00655806">
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процесса;</w:t>
      </w:r>
    </w:p>
    <w:p w:rsidR="00B11061" w:rsidRPr="00655806" w:rsidRDefault="00C03F70" w:rsidP="00FE74BD">
      <w:pPr>
        <w:pStyle w:val="ConsPlusNormal"/>
        <w:ind w:firstLine="709"/>
        <w:jc w:val="both"/>
      </w:pPr>
      <w:r w:rsidRPr="00655806">
        <w:t>обеспечение исполнения бюджета города по подведомственным учреждениям</w:t>
      </w:r>
      <w:r w:rsidR="00FE74BD" w:rsidRPr="00655806">
        <w:t xml:space="preserve"> в </w:t>
      </w:r>
      <w:r w:rsidR="001C3339" w:rsidRPr="00655806">
        <w:t>т</w:t>
      </w:r>
      <w:r w:rsidR="00B11061" w:rsidRPr="00655806">
        <w:t>аблиц</w:t>
      </w:r>
      <w:r w:rsidR="00FE74BD" w:rsidRPr="00655806">
        <w:t>е</w:t>
      </w:r>
      <w:r w:rsidR="00326E70" w:rsidRPr="00655806">
        <w:t xml:space="preserve"> </w:t>
      </w:r>
      <w:r w:rsidR="005150F9" w:rsidRPr="00655806">
        <w:t>1</w:t>
      </w:r>
      <w:r w:rsidRPr="00655806">
        <w:t xml:space="preserve"> приложения 7 к программе.</w:t>
      </w:r>
    </w:p>
    <w:p w:rsidR="00B11061" w:rsidRPr="00655806" w:rsidRDefault="00B11061" w:rsidP="00C03F70">
      <w:pPr>
        <w:pStyle w:val="ConsPlusNormal"/>
        <w:ind w:firstLine="709"/>
        <w:jc w:val="both"/>
      </w:pPr>
    </w:p>
    <w:p w:rsidR="00CD6AD3" w:rsidRPr="00655806" w:rsidRDefault="00074375" w:rsidP="00CD6AD3">
      <w:pPr>
        <w:pStyle w:val="ConsPlusNormal"/>
        <w:ind w:firstLine="709"/>
        <w:jc w:val="center"/>
      </w:pPr>
      <w:r w:rsidRPr="00655806">
        <w:t>2.4.</w:t>
      </w:r>
      <w:r w:rsidR="00B11061" w:rsidRPr="00655806">
        <w:t>Сроки и контрольные этапы</w:t>
      </w:r>
      <w:r w:rsidR="00CD6AD3" w:rsidRPr="00655806">
        <w:t xml:space="preserve"> реализации подпрограммы 6</w:t>
      </w:r>
    </w:p>
    <w:p w:rsidR="00B11061" w:rsidRPr="00655806" w:rsidRDefault="00B11061" w:rsidP="005150F9">
      <w:pPr>
        <w:pStyle w:val="ConsPlusNormal"/>
        <w:ind w:firstLine="709"/>
        <w:jc w:val="center"/>
        <w:outlineLvl w:val="4"/>
      </w:pPr>
    </w:p>
    <w:p w:rsidR="0044625D" w:rsidRPr="00655806" w:rsidRDefault="0044625D" w:rsidP="005150F9">
      <w:pPr>
        <w:pStyle w:val="ConsPlusNormal"/>
        <w:ind w:firstLine="709"/>
        <w:jc w:val="both"/>
      </w:pPr>
      <w:r w:rsidRPr="00655806">
        <w:t>Подпрограмма</w:t>
      </w:r>
      <w:r w:rsidR="00FE74BD" w:rsidRPr="00655806">
        <w:t xml:space="preserve"> 6 </w:t>
      </w:r>
      <w:r w:rsidRPr="00655806">
        <w:t xml:space="preserve">реализуется в один этап. Срок реализации мероприятий подпрограммы рассчитан на </w:t>
      </w:r>
      <w:r w:rsidR="001C3339" w:rsidRPr="00655806">
        <w:t>4 года</w:t>
      </w:r>
      <w:r w:rsidRPr="00655806">
        <w:t xml:space="preserve"> с 202</w:t>
      </w:r>
      <w:r w:rsidR="001C3339" w:rsidRPr="00655806">
        <w:t>1</w:t>
      </w:r>
      <w:r w:rsidRPr="00655806">
        <w:t xml:space="preserve"> года по 202</w:t>
      </w:r>
      <w:r w:rsidR="0038651C" w:rsidRPr="00655806">
        <w:t>4</w:t>
      </w:r>
      <w:r w:rsidRPr="00655806">
        <w:t xml:space="preserve"> год. 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B11061" w:rsidRPr="00655806" w:rsidRDefault="00B11061" w:rsidP="005150F9">
      <w:pPr>
        <w:pStyle w:val="ConsPlusNormal"/>
        <w:ind w:firstLine="709"/>
        <w:jc w:val="center"/>
        <w:outlineLvl w:val="2"/>
      </w:pPr>
      <w:r w:rsidRPr="00655806">
        <w:t xml:space="preserve">Раздел 3. </w:t>
      </w:r>
      <w:r w:rsidR="00CD6AD3" w:rsidRPr="00655806">
        <w:t>Обобщённая характеристика мероприятий программы</w:t>
      </w:r>
      <w:r w:rsidR="00FB2A6E" w:rsidRPr="00655806">
        <w:t xml:space="preserve"> 6</w:t>
      </w:r>
    </w:p>
    <w:p w:rsidR="0033739F" w:rsidRPr="00655806" w:rsidRDefault="0033739F" w:rsidP="005150F9">
      <w:pPr>
        <w:pStyle w:val="ConsPlusNormal"/>
        <w:ind w:firstLine="709"/>
        <w:jc w:val="both"/>
      </w:pPr>
    </w:p>
    <w:p w:rsidR="00B11061" w:rsidRPr="00655806" w:rsidRDefault="00C36412" w:rsidP="005150F9">
      <w:pPr>
        <w:pStyle w:val="ConsPlusNormal"/>
        <w:ind w:firstLine="709"/>
        <w:jc w:val="both"/>
      </w:pPr>
      <w:r w:rsidRPr="00655806">
        <w:t>Подпрограмма содержит 6</w:t>
      </w:r>
      <w:r w:rsidR="00B11061" w:rsidRPr="00655806">
        <w:t xml:space="preserve"> основных мероприятий, направленных на обеспечение сохранения и развития муниципальной системы образования города</w:t>
      </w:r>
      <w:r w:rsidR="00C03F70" w:rsidRPr="00655806">
        <w:t xml:space="preserve"> Рубцовска</w:t>
      </w:r>
      <w:r w:rsidR="00B11061" w:rsidRPr="00655806">
        <w:t>:</w:t>
      </w:r>
    </w:p>
    <w:p w:rsidR="00217E54" w:rsidRPr="00655806" w:rsidRDefault="00C03F70" w:rsidP="00217E54">
      <w:pPr>
        <w:pStyle w:val="ConsPlusNormal"/>
        <w:ind w:firstLine="709"/>
        <w:jc w:val="both"/>
      </w:pPr>
      <w:r w:rsidRPr="00655806">
        <w:t>1.</w:t>
      </w:r>
      <w:r w:rsidR="00B11061" w:rsidRPr="00655806">
        <w:t>Образовательная и консультативно-диагностическая деятельность по обеспечению психолого-педагогического сопровождения детей с ограниченными возможностями здоровья (выполнение муниципального задания и содержание имущества).</w:t>
      </w:r>
    </w:p>
    <w:p w:rsidR="00B11061" w:rsidRPr="00655806" w:rsidRDefault="00B11061" w:rsidP="00217E54">
      <w:pPr>
        <w:pStyle w:val="ConsPlusNormal"/>
        <w:ind w:firstLine="709"/>
        <w:jc w:val="both"/>
      </w:pPr>
      <w:r w:rsidRPr="00655806">
        <w:t>2</w:t>
      </w:r>
      <w:r w:rsidR="00C03F70" w:rsidRPr="00655806">
        <w:t>.</w:t>
      </w:r>
      <w:r w:rsidR="00FE74BD" w:rsidRPr="00655806">
        <w:t xml:space="preserve"> </w:t>
      </w:r>
      <w:r w:rsidRPr="00655806">
        <w:t>Обеспечение безопасных условий функционирования и повышение уровня пожарной безопасности муниципальных образовательных учреждений.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3</w:t>
      </w:r>
      <w:r w:rsidR="00C03F70" w:rsidRPr="00655806">
        <w:t>.</w:t>
      </w:r>
      <w:r w:rsidR="00FE74BD" w:rsidRPr="00655806">
        <w:t xml:space="preserve"> </w:t>
      </w:r>
      <w:r w:rsidRPr="00655806">
        <w:t xml:space="preserve">Расходы на обеспечение функций муниципального казенного учреждения </w:t>
      </w:r>
      <w:r w:rsidR="00D7446C" w:rsidRPr="00655806">
        <w:t>«</w:t>
      </w:r>
      <w:r w:rsidRPr="00655806">
        <w:t>Управление образования</w:t>
      </w:r>
      <w:r w:rsidR="00D7446C" w:rsidRPr="00655806">
        <w:t>»</w:t>
      </w:r>
      <w:r w:rsidRPr="00655806">
        <w:t xml:space="preserve"> города Рубцовска.</w:t>
      </w:r>
    </w:p>
    <w:p w:rsidR="00143D1C" w:rsidRPr="00655806" w:rsidRDefault="00C03F70" w:rsidP="00FE74BD">
      <w:pPr>
        <w:pStyle w:val="ConsPlusNormal"/>
        <w:ind w:firstLine="708"/>
        <w:jc w:val="both"/>
      </w:pPr>
      <w:r w:rsidRPr="00655806">
        <w:rPr>
          <w:rFonts w:eastAsia="Times New Roman"/>
        </w:rPr>
        <w:t>4.</w:t>
      </w:r>
      <w:r w:rsidR="00FE74BD" w:rsidRPr="00655806">
        <w:rPr>
          <w:rFonts w:eastAsia="Times New Roman"/>
        </w:rPr>
        <w:t xml:space="preserve"> </w:t>
      </w:r>
      <w:r w:rsidR="00143D1C" w:rsidRPr="00655806">
        <w:rPr>
          <w:rFonts w:eastAsia="Times New Roman"/>
        </w:rPr>
        <w:t xml:space="preserve">Расходы на оплату  компенсации части банковской процентной </w:t>
      </w:r>
      <w:r w:rsidRPr="00655806">
        <w:rPr>
          <w:rFonts w:eastAsia="Times New Roman"/>
        </w:rPr>
        <w:t>ставки, превышающей</w:t>
      </w:r>
      <w:r w:rsidR="00143D1C" w:rsidRPr="00655806">
        <w:rPr>
          <w:rFonts w:eastAsia="Times New Roman"/>
        </w:rPr>
        <w:t xml:space="preserve"> значение 8,5</w:t>
      </w:r>
      <w:r w:rsidRPr="00655806">
        <w:rPr>
          <w:rFonts w:eastAsia="Times New Roman"/>
        </w:rPr>
        <w:t xml:space="preserve"> </w:t>
      </w:r>
      <w:r w:rsidR="00143D1C" w:rsidRPr="00655806">
        <w:rPr>
          <w:rFonts w:eastAsia="Times New Roman"/>
        </w:rPr>
        <w:t>% годовых, в рамках реализации подпрограммы «Льготная ипотека для молодых учителей»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 xml:space="preserve">Перечень основных мероприятий представлен в </w:t>
      </w:r>
      <w:r w:rsidR="001C3339" w:rsidRPr="00655806">
        <w:t>т</w:t>
      </w:r>
      <w:r w:rsidR="00217E54" w:rsidRPr="00655806">
        <w:t xml:space="preserve">аблице 2 </w:t>
      </w:r>
      <w:r w:rsidR="00C03F70" w:rsidRPr="00655806">
        <w:t xml:space="preserve">приложения 9 к </w:t>
      </w:r>
      <w:r w:rsidR="00087B84">
        <w:t>П</w:t>
      </w:r>
      <w:r w:rsidR="00C03F70" w:rsidRPr="00655806">
        <w:t>рограмме</w:t>
      </w:r>
      <w:r w:rsidR="00217E54" w:rsidRPr="00655806">
        <w:t xml:space="preserve">. 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B11061" w:rsidRPr="00655806" w:rsidRDefault="00B11061" w:rsidP="005150F9">
      <w:pPr>
        <w:pStyle w:val="ConsPlusNormal"/>
        <w:ind w:firstLine="709"/>
        <w:jc w:val="center"/>
        <w:outlineLvl w:val="2"/>
      </w:pPr>
      <w:r w:rsidRPr="00655806">
        <w:t xml:space="preserve">4. </w:t>
      </w:r>
      <w:r w:rsidR="00CD6AD3" w:rsidRPr="00655806">
        <w:t>Общий объём финансовых ресурсов, необходимых для реализации подпрограммы 6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D35AD7" w:rsidRPr="00D35AD7" w:rsidRDefault="00D35AD7" w:rsidP="00D35AD7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t>Источником финансирования мероприятий подпрограммы 6 является бюджет города и средства краевого бюджета. При определении размера средств, выделяемых на реализацию мероприятий программы из бюджета города, учитывается необходимый для их осуществления объем финансирования.</w:t>
      </w:r>
    </w:p>
    <w:p w:rsidR="00D35AD7" w:rsidRPr="00D35AD7" w:rsidRDefault="00D35AD7" w:rsidP="00D35AD7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t>Общий объем финансирования подпрограммы 6 из всех источников составляет 188658,8 тыс. рублей, в том числе по годам:</w:t>
      </w:r>
    </w:p>
    <w:p w:rsidR="00D35AD7" w:rsidRPr="00D35AD7" w:rsidRDefault="00D35AD7" w:rsidP="00D35AD7">
      <w:pPr>
        <w:pStyle w:val="ConsPlusNormal"/>
        <w:ind w:firstLine="708"/>
        <w:jc w:val="both"/>
      </w:pPr>
      <w:r w:rsidRPr="00D35AD7">
        <w:t>2021 год – 37795,3 тыс. рублей;</w:t>
      </w:r>
    </w:p>
    <w:p w:rsidR="00D35AD7" w:rsidRPr="00D35AD7" w:rsidRDefault="00D35AD7" w:rsidP="00D35AD7">
      <w:pPr>
        <w:pStyle w:val="ConsPlusNormal"/>
        <w:ind w:firstLine="708"/>
        <w:jc w:val="both"/>
      </w:pPr>
      <w:r w:rsidRPr="00D35AD7">
        <w:t>2022 год – 48599,9 тыс. рублей;</w:t>
      </w:r>
    </w:p>
    <w:p w:rsidR="00D35AD7" w:rsidRPr="00D35AD7" w:rsidRDefault="00D35AD7" w:rsidP="00D35AD7">
      <w:pPr>
        <w:pStyle w:val="ConsPlusNormal"/>
        <w:ind w:firstLine="708"/>
        <w:jc w:val="both"/>
      </w:pPr>
      <w:r w:rsidRPr="00D35AD7">
        <w:t>2023 год – 50252,4 тыс. рублей;</w:t>
      </w:r>
    </w:p>
    <w:p w:rsidR="00D35AD7" w:rsidRPr="00D35AD7" w:rsidRDefault="00D35AD7" w:rsidP="00D35AD7">
      <w:pPr>
        <w:pStyle w:val="ConsPlusNormal"/>
        <w:ind w:firstLine="709"/>
        <w:jc w:val="both"/>
      </w:pPr>
      <w:r w:rsidRPr="00D35AD7">
        <w:t>2024 год – 52011,2 тыс. рублей.</w:t>
      </w:r>
    </w:p>
    <w:p w:rsidR="00D35AD7" w:rsidRPr="00D35AD7" w:rsidRDefault="00D35AD7" w:rsidP="00D35AD7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D35AD7">
        <w:rPr>
          <w:rFonts w:ascii="Arial" w:hAnsi="Arial" w:cs="Arial"/>
          <w:sz w:val="16"/>
          <w:szCs w:val="16"/>
          <w:lang w:eastAsia="ar-SA"/>
        </w:rPr>
        <w:t>Из них:</w:t>
      </w:r>
    </w:p>
    <w:p w:rsidR="00D35AD7" w:rsidRPr="00D35AD7" w:rsidRDefault="00D35AD7" w:rsidP="00D35AD7">
      <w:pPr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D35AD7">
        <w:rPr>
          <w:rFonts w:ascii="Arial" w:hAnsi="Arial" w:cs="Arial"/>
          <w:sz w:val="16"/>
          <w:szCs w:val="16"/>
          <w:lang w:eastAsia="ar-SA"/>
        </w:rPr>
        <w:t>средства бюджета города – 188354,8 тыс. рублей, в том числе по годам:</w:t>
      </w:r>
    </w:p>
    <w:p w:rsidR="00D35AD7" w:rsidRPr="00D35AD7" w:rsidRDefault="00D35AD7" w:rsidP="00D35AD7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D35AD7">
        <w:rPr>
          <w:rFonts w:ascii="Arial" w:hAnsi="Arial" w:cs="Arial"/>
          <w:sz w:val="16"/>
          <w:szCs w:val="16"/>
          <w:lang w:eastAsia="ar-SA"/>
        </w:rPr>
        <w:t>2021 год – 37723,3 тыс. рублей;</w:t>
      </w:r>
    </w:p>
    <w:p w:rsidR="00D35AD7" w:rsidRPr="00D35AD7" w:rsidRDefault="00D35AD7" w:rsidP="00D35AD7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D35AD7">
        <w:rPr>
          <w:rFonts w:ascii="Arial" w:hAnsi="Arial" w:cs="Arial"/>
          <w:sz w:val="16"/>
          <w:szCs w:val="16"/>
          <w:lang w:eastAsia="ar-SA"/>
        </w:rPr>
        <w:t>2022 год – 48525,2 тыс. рублей;</w:t>
      </w:r>
    </w:p>
    <w:p w:rsidR="00D35AD7" w:rsidRPr="00D35AD7" w:rsidRDefault="00D35AD7" w:rsidP="00D35AD7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D35AD7">
        <w:rPr>
          <w:rFonts w:ascii="Arial" w:hAnsi="Arial" w:cs="Arial"/>
          <w:sz w:val="16"/>
          <w:szCs w:val="16"/>
          <w:lang w:eastAsia="ar-SA"/>
        </w:rPr>
        <w:lastRenderedPageBreak/>
        <w:t>2023 год –  50175,1 тыс. рублей;</w:t>
      </w:r>
    </w:p>
    <w:p w:rsidR="00D35AD7" w:rsidRPr="00D35AD7" w:rsidRDefault="00D35AD7" w:rsidP="00D35AD7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D35AD7">
        <w:rPr>
          <w:rFonts w:ascii="Arial" w:hAnsi="Arial" w:cs="Arial"/>
          <w:sz w:val="16"/>
          <w:szCs w:val="16"/>
          <w:lang w:eastAsia="ar-SA"/>
        </w:rPr>
        <w:t>2024 год –  51931,2 тыс. рублей.</w:t>
      </w:r>
    </w:p>
    <w:p w:rsidR="00D35AD7" w:rsidRPr="00D35AD7" w:rsidRDefault="00D35AD7" w:rsidP="00D35AD7">
      <w:pPr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D35AD7">
        <w:rPr>
          <w:rFonts w:ascii="Arial" w:hAnsi="Arial" w:cs="Arial"/>
          <w:sz w:val="16"/>
          <w:szCs w:val="16"/>
          <w:lang w:eastAsia="ar-SA"/>
        </w:rPr>
        <w:t>средства краевого бюджета – 304,0 тыс. рублей, в том числе по годам:</w:t>
      </w:r>
    </w:p>
    <w:p w:rsidR="00D35AD7" w:rsidRPr="00D35AD7" w:rsidRDefault="00D35AD7" w:rsidP="00D35AD7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D35AD7">
        <w:rPr>
          <w:rFonts w:ascii="Arial" w:hAnsi="Arial" w:cs="Arial"/>
          <w:sz w:val="16"/>
          <w:szCs w:val="16"/>
          <w:lang w:eastAsia="ar-SA"/>
        </w:rPr>
        <w:t>2021 год – 72,0 тыс. рублей;</w:t>
      </w:r>
    </w:p>
    <w:p w:rsidR="00D35AD7" w:rsidRPr="00D35AD7" w:rsidRDefault="00D35AD7" w:rsidP="00D35AD7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D35AD7">
        <w:rPr>
          <w:rFonts w:ascii="Arial" w:hAnsi="Arial" w:cs="Arial"/>
          <w:sz w:val="16"/>
          <w:szCs w:val="16"/>
          <w:lang w:eastAsia="ar-SA"/>
        </w:rPr>
        <w:t>2022 год – 74,7 тыс. рублей;</w:t>
      </w:r>
    </w:p>
    <w:p w:rsidR="00D35AD7" w:rsidRPr="00D35AD7" w:rsidRDefault="00D35AD7" w:rsidP="00D35AD7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D35AD7">
        <w:rPr>
          <w:rFonts w:ascii="Arial" w:hAnsi="Arial" w:cs="Arial"/>
          <w:sz w:val="16"/>
          <w:szCs w:val="16"/>
          <w:lang w:eastAsia="ar-SA"/>
        </w:rPr>
        <w:t>2023 год – 77,3 тыс. рублей;</w:t>
      </w:r>
    </w:p>
    <w:p w:rsidR="00D35AD7" w:rsidRPr="00D35AD7" w:rsidRDefault="00D35AD7" w:rsidP="00D35AD7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D35AD7">
        <w:rPr>
          <w:rFonts w:ascii="Arial" w:hAnsi="Arial" w:cs="Arial"/>
          <w:sz w:val="16"/>
          <w:szCs w:val="16"/>
          <w:lang w:eastAsia="ar-SA"/>
        </w:rPr>
        <w:t>2024 год – 80,0 тыс. рублей.</w:t>
      </w:r>
    </w:p>
    <w:p w:rsidR="00D35AD7" w:rsidRPr="00D35AD7" w:rsidRDefault="00D35AD7" w:rsidP="00D35AD7">
      <w:pPr>
        <w:pStyle w:val="ConsPlusNormal"/>
        <w:ind w:firstLine="709"/>
        <w:jc w:val="both"/>
      </w:pPr>
      <w:r w:rsidRPr="00D35AD7">
        <w:t>Объем финансирования подпрограммы 6 подлежит ежегодному уточнению при формировании бюджета  города на очередной финансовый год.</w:t>
      </w:r>
    </w:p>
    <w:p w:rsidR="00D35AD7" w:rsidRPr="00D35AD7" w:rsidRDefault="00D35AD7" w:rsidP="00D35AD7">
      <w:pPr>
        <w:pStyle w:val="ConsPlusNormal"/>
        <w:ind w:firstLine="709"/>
        <w:jc w:val="both"/>
      </w:pPr>
      <w:r w:rsidRPr="00D35AD7">
        <w:t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B11061" w:rsidRDefault="00D35AD7" w:rsidP="00D35AD7">
      <w:pPr>
        <w:pStyle w:val="ConsPlusNormal"/>
        <w:ind w:firstLine="709"/>
        <w:jc w:val="both"/>
      </w:pPr>
      <w:r w:rsidRPr="00D35AD7">
        <w:t>Сводные финансовые затраты по направлениям подпрограммы 6 представлены в таблице 3 приложения 10 к Программе.</w:t>
      </w:r>
    </w:p>
    <w:p w:rsidR="00D35AD7" w:rsidRPr="00655806" w:rsidRDefault="00D35AD7" w:rsidP="00D35AD7">
      <w:pPr>
        <w:pStyle w:val="ConsPlusNormal"/>
        <w:ind w:firstLine="709"/>
        <w:jc w:val="both"/>
      </w:pPr>
    </w:p>
    <w:p w:rsidR="00C36412" w:rsidRPr="00655806" w:rsidRDefault="00B11061" w:rsidP="00C36412">
      <w:pPr>
        <w:pStyle w:val="ConsPlusNormal"/>
        <w:ind w:firstLine="709"/>
        <w:jc w:val="center"/>
        <w:outlineLvl w:val="2"/>
      </w:pPr>
      <w:r w:rsidRPr="00655806">
        <w:t xml:space="preserve">5. </w:t>
      </w:r>
      <w:r w:rsidR="00C36412" w:rsidRPr="00655806">
        <w:t>Анализ рисков реализации подпрограммы</w:t>
      </w:r>
      <w:r w:rsidR="008E5E84" w:rsidRPr="00655806">
        <w:t xml:space="preserve"> 6</w:t>
      </w:r>
      <w:r w:rsidR="00C36412" w:rsidRPr="00655806">
        <w:t xml:space="preserve"> и описание мер управления рисками реализации подпрограммы 6</w:t>
      </w:r>
    </w:p>
    <w:p w:rsidR="00B11061" w:rsidRPr="00655806" w:rsidRDefault="00B11061" w:rsidP="005150F9">
      <w:pPr>
        <w:pStyle w:val="ConsPlusNormal"/>
        <w:ind w:firstLine="709"/>
        <w:jc w:val="center"/>
        <w:outlineLvl w:val="2"/>
      </w:pP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К рискам, которые могут оказать влияние на достижение запланированных целей подпрограммы</w:t>
      </w:r>
      <w:r w:rsidR="00CD4DB2" w:rsidRPr="00655806">
        <w:t xml:space="preserve"> 6</w:t>
      </w:r>
      <w:r w:rsidR="008E5E84" w:rsidRPr="00655806">
        <w:t xml:space="preserve"> </w:t>
      </w:r>
      <w:r w:rsidRPr="00655806">
        <w:t>, относятся: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 xml:space="preserve">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</w:t>
      </w:r>
      <w:r w:rsidR="008E5E84" w:rsidRPr="00655806">
        <w:t>6</w:t>
      </w:r>
      <w:r w:rsidR="00FE74BD" w:rsidRPr="00655806">
        <w:t xml:space="preserve"> </w:t>
      </w:r>
      <w:r w:rsidRPr="00655806">
        <w:t>мероприятий.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Управление рисками будет осуществляться на основе: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проведения комплексного анализа исполнения подпрограммы</w:t>
      </w:r>
      <w:r w:rsidR="008E5E84" w:rsidRPr="00655806">
        <w:t xml:space="preserve"> 6</w:t>
      </w:r>
      <w:r w:rsidRPr="00655806">
        <w:t xml:space="preserve"> с дальнейшим пересмотром критериев оценки и отбора мероприятий подпрограммы</w:t>
      </w:r>
      <w:r w:rsidR="008E5E84" w:rsidRPr="00655806">
        <w:t xml:space="preserve"> 6</w:t>
      </w:r>
      <w:r w:rsidRPr="00655806">
        <w:t>;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мониторинга результативности реализации подпрограммы</w:t>
      </w:r>
      <w:r w:rsidR="008E5E84" w:rsidRPr="00655806">
        <w:t xml:space="preserve"> 6</w:t>
      </w:r>
      <w:r w:rsidRPr="00655806">
        <w:t>.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C36412" w:rsidRPr="00655806" w:rsidRDefault="00B11061" w:rsidP="00C36412">
      <w:pPr>
        <w:pStyle w:val="ConsPlusNormal"/>
        <w:ind w:firstLine="709"/>
        <w:jc w:val="center"/>
        <w:outlineLvl w:val="2"/>
      </w:pPr>
      <w:r w:rsidRPr="00655806">
        <w:t xml:space="preserve">6. </w:t>
      </w:r>
      <w:r w:rsidR="00C36412" w:rsidRPr="00655806">
        <w:t>Оценка эффективности подпрограммы 6</w:t>
      </w:r>
    </w:p>
    <w:p w:rsidR="00C36412" w:rsidRPr="00655806" w:rsidRDefault="00C36412" w:rsidP="00C36412">
      <w:pPr>
        <w:pStyle w:val="ConsPlusNormal"/>
        <w:ind w:firstLine="709"/>
        <w:jc w:val="both"/>
      </w:pPr>
    </w:p>
    <w:p w:rsidR="00231DDB" w:rsidRPr="00655806" w:rsidRDefault="00231DDB" w:rsidP="00231DDB">
      <w:pPr>
        <w:pStyle w:val="ConsPlusNormal"/>
        <w:ind w:firstLine="709"/>
        <w:jc w:val="both"/>
      </w:pPr>
      <w:r w:rsidRPr="00655806">
        <w:t>Оценка эффективности подпрограммы</w:t>
      </w:r>
      <w:r w:rsidR="008E5E84" w:rsidRPr="00655806">
        <w:t xml:space="preserve"> 6</w:t>
      </w:r>
      <w:r w:rsidRPr="00655806">
        <w:t xml:space="preserve"> осуществляется в соответствии с Методикой</w:t>
      </w:r>
      <w:r w:rsidRPr="00655806">
        <w:rPr>
          <w:color w:val="FF0000"/>
        </w:rPr>
        <w:t xml:space="preserve"> </w:t>
      </w:r>
      <w:r w:rsidRPr="00655806">
        <w:t xml:space="preserve">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</w:t>
      </w:r>
      <w:r w:rsidR="00642B03" w:rsidRPr="00642B03">
        <w:t>от 21.10.2020 № 2589</w:t>
      </w:r>
      <w:r w:rsidRPr="00655806">
        <w:t>.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B11061" w:rsidRPr="00655806" w:rsidRDefault="00B11061" w:rsidP="005150F9">
      <w:pPr>
        <w:pStyle w:val="ConsPlusNormal"/>
        <w:ind w:firstLine="709"/>
        <w:jc w:val="center"/>
        <w:outlineLvl w:val="2"/>
      </w:pPr>
      <w:r w:rsidRPr="00655806">
        <w:t xml:space="preserve">7. </w:t>
      </w:r>
      <w:r w:rsidR="00C36412" w:rsidRPr="00655806">
        <w:t>Механизм реализации подпрограммы 6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 xml:space="preserve">Исполнителем программы является МКУ </w:t>
      </w:r>
      <w:r w:rsidR="00D7446C" w:rsidRPr="00655806">
        <w:t>«</w:t>
      </w:r>
      <w:r w:rsidRPr="00655806">
        <w:t>Управление образования</w:t>
      </w:r>
      <w:r w:rsidR="00D7446C" w:rsidRPr="00655806">
        <w:t>»</w:t>
      </w:r>
      <w:r w:rsidR="00CD4DB2" w:rsidRPr="00655806">
        <w:t xml:space="preserve"> г. Рубцовска, которым</w:t>
      </w:r>
      <w:r w:rsidRPr="00655806">
        <w:t xml:space="preserve"> обеспечивает</w:t>
      </w:r>
      <w:r w:rsidR="00CD4DB2" w:rsidRPr="00655806">
        <w:t>ся</w:t>
      </w:r>
      <w:r w:rsidRPr="00655806">
        <w:t>:</w:t>
      </w:r>
    </w:p>
    <w:p w:rsidR="00B11061" w:rsidRPr="00655806" w:rsidRDefault="00CD4DB2" w:rsidP="005150F9">
      <w:pPr>
        <w:pStyle w:val="ConsPlusNormal"/>
        <w:ind w:firstLine="709"/>
        <w:jc w:val="both"/>
      </w:pPr>
      <w:r w:rsidRPr="00655806">
        <w:t>координация</w:t>
      </w:r>
      <w:r w:rsidR="00B11061" w:rsidRPr="00655806">
        <w:t xml:space="preserve"> действий участников подпрограммы;</w:t>
      </w:r>
    </w:p>
    <w:p w:rsidR="00B11061" w:rsidRPr="00655806" w:rsidRDefault="00CD4DB2" w:rsidP="005150F9">
      <w:pPr>
        <w:pStyle w:val="ConsPlusNormal"/>
        <w:ind w:firstLine="709"/>
        <w:jc w:val="both"/>
      </w:pPr>
      <w:r w:rsidRPr="00655806">
        <w:t>достижения</w:t>
      </w:r>
      <w:r w:rsidR="00B11061" w:rsidRPr="00655806">
        <w:t xml:space="preserve"> утвержденных значений целевых показателей;</w:t>
      </w:r>
    </w:p>
    <w:p w:rsidR="00B11061" w:rsidRPr="00655806" w:rsidRDefault="008E5E84" w:rsidP="005150F9">
      <w:pPr>
        <w:pStyle w:val="ConsPlusNormal"/>
        <w:ind w:firstLine="709"/>
        <w:jc w:val="both"/>
      </w:pPr>
      <w:r w:rsidRPr="00655806">
        <w:t>внесение изменений в подпрограмму 6</w:t>
      </w:r>
      <w:r w:rsidR="00B11061" w:rsidRPr="00655806">
        <w:t xml:space="preserve"> в установленном порядке с учетом предложений участников подпрограммы;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целевое использование выделенных бюджетных средств.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Предоставление отчетности осуществляется в соответствии с Порядком разработки, реализации и оценки эффективности мун</w:t>
      </w:r>
      <w:r w:rsidR="00A86F8C" w:rsidRPr="00655806">
        <w:t>иципальных программ, утвержденны</w:t>
      </w:r>
      <w:r w:rsidRPr="00655806">
        <w:t xml:space="preserve">м постановлением Администрации города Рубцовска Алтайского края </w:t>
      </w:r>
      <w:r w:rsidR="00642B03" w:rsidRPr="00642B03">
        <w:t>от 21.10.2020 № 2589</w:t>
      </w:r>
      <w:r w:rsidRPr="00655806">
        <w:t>.</w:t>
      </w:r>
    </w:p>
    <w:p w:rsidR="00FE74BD" w:rsidRPr="00655806" w:rsidRDefault="00FE74BD" w:rsidP="005150F9">
      <w:pPr>
        <w:pStyle w:val="ConsPlusNormal"/>
        <w:ind w:firstLine="709"/>
        <w:jc w:val="both"/>
      </w:pPr>
    </w:p>
    <w:p w:rsidR="00C43186" w:rsidRPr="00655806" w:rsidRDefault="00C43186" w:rsidP="005150F9">
      <w:pPr>
        <w:pStyle w:val="ConsPlusNormal"/>
        <w:ind w:firstLine="709"/>
        <w:jc w:val="right"/>
        <w:outlineLvl w:val="1"/>
        <w:sectPr w:rsidR="00C43186" w:rsidRPr="00655806" w:rsidSect="009A2CA0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E74BD" w:rsidRPr="00655806" w:rsidRDefault="00B11061" w:rsidP="006452CE">
      <w:pPr>
        <w:pStyle w:val="ConsPlusNormal"/>
        <w:ind w:left="10632" w:firstLine="1275"/>
      </w:pPr>
      <w:r w:rsidRPr="00655806">
        <w:lastRenderedPageBreak/>
        <w:t>Приложение 7</w:t>
      </w:r>
      <w:r w:rsidR="00F75C75" w:rsidRPr="00655806">
        <w:t xml:space="preserve"> </w:t>
      </w:r>
      <w:r w:rsidR="006452CE" w:rsidRPr="00DC201A">
        <w:rPr>
          <w:color w:val="000000"/>
        </w:rPr>
        <w:t>к Программе</w:t>
      </w:r>
    </w:p>
    <w:p w:rsidR="00F75C75" w:rsidRPr="00655806" w:rsidRDefault="00F75C75" w:rsidP="00F75C75">
      <w:pPr>
        <w:pStyle w:val="ConsPlusNormal"/>
        <w:ind w:left="10632"/>
      </w:pPr>
    </w:p>
    <w:p w:rsidR="00B11061" w:rsidRPr="00655806" w:rsidRDefault="00B11061" w:rsidP="005150F9">
      <w:pPr>
        <w:pStyle w:val="ConsPlusNormal"/>
        <w:ind w:left="10632"/>
        <w:outlineLvl w:val="1"/>
      </w:pPr>
    </w:p>
    <w:p w:rsidR="00B11061" w:rsidRPr="00655806" w:rsidRDefault="00A54592" w:rsidP="00A54592">
      <w:pPr>
        <w:pStyle w:val="ConsPlusNormal"/>
        <w:ind w:left="10915"/>
        <w:jc w:val="both"/>
        <w:outlineLvl w:val="2"/>
      </w:pPr>
      <w:r w:rsidRPr="00655806">
        <w:t xml:space="preserve">  </w:t>
      </w:r>
      <w:r w:rsidR="00B11061" w:rsidRPr="00655806">
        <w:t>Таблица 1</w:t>
      </w:r>
    </w:p>
    <w:p w:rsidR="00B11061" w:rsidRPr="00655806" w:rsidRDefault="00A54592" w:rsidP="00B11061">
      <w:pPr>
        <w:pStyle w:val="ConsPlusNormal"/>
        <w:jc w:val="both"/>
      </w:pPr>
      <w:r w:rsidRPr="00655806">
        <w:t xml:space="preserve">               </w:t>
      </w:r>
    </w:p>
    <w:tbl>
      <w:tblPr>
        <w:tblW w:w="5454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2489"/>
        <w:gridCol w:w="739"/>
        <w:gridCol w:w="2177"/>
        <w:gridCol w:w="1943"/>
        <w:gridCol w:w="1469"/>
        <w:gridCol w:w="1469"/>
        <w:gridCol w:w="1469"/>
        <w:gridCol w:w="2059"/>
        <w:gridCol w:w="1313"/>
      </w:tblGrid>
      <w:tr w:rsidR="00B30B96" w:rsidRPr="00655806" w:rsidTr="00CC4D03">
        <w:trPr>
          <w:gridAfter w:val="1"/>
          <w:wAfter w:w="421" w:type="pct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96" w:rsidRPr="00655806" w:rsidRDefault="001344AB" w:rsidP="00727E04">
            <w:pPr>
              <w:pStyle w:val="ConsPlusNormal"/>
              <w:jc w:val="center"/>
            </w:pPr>
            <w:bookmarkStart w:id="6" w:name="Par1421"/>
            <w:bookmarkStart w:id="7" w:name="Par1582"/>
            <w:bookmarkEnd w:id="6"/>
            <w:bookmarkEnd w:id="7"/>
            <w:r w:rsidRPr="00655806">
              <w:t xml:space="preserve">№ </w:t>
            </w:r>
            <w:r w:rsidR="00B30B96" w:rsidRPr="00655806">
              <w:t>п/п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96" w:rsidRPr="00655806" w:rsidRDefault="00B30B96" w:rsidP="00727E04">
            <w:pPr>
              <w:pStyle w:val="ConsPlusNormal"/>
              <w:jc w:val="center"/>
            </w:pPr>
            <w:r w:rsidRPr="00655806">
              <w:t>Наименование индикатора (показателя)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96" w:rsidRPr="00655806" w:rsidRDefault="00B30B96" w:rsidP="00727E04">
            <w:pPr>
              <w:pStyle w:val="ConsPlusNormal"/>
              <w:jc w:val="center"/>
            </w:pPr>
            <w:r w:rsidRPr="00655806">
              <w:t>Ед. изм.</w:t>
            </w:r>
          </w:p>
        </w:tc>
        <w:tc>
          <w:tcPr>
            <w:tcW w:w="33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96" w:rsidRPr="00655806" w:rsidRDefault="00B30B96" w:rsidP="00727E04">
            <w:pPr>
              <w:pStyle w:val="ConsPlusNormal"/>
              <w:jc w:val="center"/>
            </w:pPr>
            <w:r w:rsidRPr="00655806">
              <w:t>Значение по годам</w:t>
            </w:r>
          </w:p>
        </w:tc>
      </w:tr>
      <w:tr w:rsidR="00C43186" w:rsidRPr="00655806" w:rsidTr="00CC4D03">
        <w:trPr>
          <w:gridAfter w:val="1"/>
          <w:wAfter w:w="421" w:type="pct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86" w:rsidRPr="00655806" w:rsidRDefault="00C43186" w:rsidP="00727E04">
            <w:pPr>
              <w:pStyle w:val="ConsPlusNormal"/>
              <w:jc w:val="both"/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86" w:rsidRPr="00655806" w:rsidRDefault="00C43186" w:rsidP="00727E04">
            <w:pPr>
              <w:pStyle w:val="ConsPlusNormal"/>
              <w:jc w:val="both"/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86" w:rsidRPr="00655806" w:rsidRDefault="00C43186" w:rsidP="00727E04">
            <w:pPr>
              <w:pStyle w:val="ConsPlusNormal"/>
              <w:jc w:val="both"/>
            </w:pP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375" w:rsidRPr="00655806" w:rsidRDefault="00C43186" w:rsidP="00C43186">
            <w:pPr>
              <w:pStyle w:val="ConsPlusNormal"/>
              <w:jc w:val="center"/>
            </w:pPr>
            <w:r w:rsidRPr="00655806">
              <w:t>год, предшествующий году разработки муниципальной программ</w:t>
            </w:r>
          </w:p>
          <w:p w:rsidR="001C3339" w:rsidRPr="00655806" w:rsidRDefault="00C43186" w:rsidP="00C43186">
            <w:pPr>
              <w:pStyle w:val="ConsPlusNormal"/>
              <w:jc w:val="center"/>
            </w:pPr>
            <w:r w:rsidRPr="00655806">
              <w:t xml:space="preserve"> </w:t>
            </w:r>
            <w:r w:rsidR="00074375" w:rsidRPr="00655806">
              <w:t>2019 год</w:t>
            </w:r>
          </w:p>
          <w:p w:rsidR="00C43186" w:rsidRPr="00655806" w:rsidRDefault="00C43186" w:rsidP="00074375">
            <w:pPr>
              <w:pStyle w:val="ConsPlusNormal"/>
              <w:jc w:val="center"/>
            </w:pPr>
            <w:r w:rsidRPr="00655806">
              <w:t>(факт)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375" w:rsidRPr="00655806" w:rsidRDefault="00C43186" w:rsidP="00074375">
            <w:pPr>
              <w:pStyle w:val="ConsPlusNormal"/>
              <w:jc w:val="center"/>
            </w:pPr>
            <w:r w:rsidRPr="00655806">
              <w:t>год разработки муниципальной программы</w:t>
            </w:r>
          </w:p>
          <w:p w:rsidR="00074375" w:rsidRPr="00655806" w:rsidRDefault="00C43186" w:rsidP="00074375">
            <w:pPr>
              <w:pStyle w:val="ConsPlusNormal"/>
              <w:jc w:val="center"/>
            </w:pPr>
            <w:r w:rsidRPr="00655806">
              <w:t xml:space="preserve"> 2020 год</w:t>
            </w:r>
          </w:p>
          <w:p w:rsidR="00C43186" w:rsidRPr="00655806" w:rsidRDefault="00074375" w:rsidP="00074375">
            <w:pPr>
              <w:pStyle w:val="ConsPlusNormal"/>
              <w:jc w:val="center"/>
            </w:pPr>
            <w:r w:rsidRPr="00655806">
              <w:t>(оценка)</w:t>
            </w:r>
          </w:p>
        </w:tc>
        <w:tc>
          <w:tcPr>
            <w:tcW w:w="2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86" w:rsidRPr="00655806" w:rsidRDefault="00C43186" w:rsidP="00074375">
            <w:pPr>
              <w:pStyle w:val="ConsPlusNormal"/>
              <w:jc w:val="center"/>
            </w:pPr>
            <w:r w:rsidRPr="00655806">
              <w:t>годы реализации муниципальной программы</w:t>
            </w:r>
            <w:r w:rsidR="00074375" w:rsidRPr="00655806">
              <w:t xml:space="preserve"> (план)</w:t>
            </w:r>
          </w:p>
        </w:tc>
      </w:tr>
      <w:tr w:rsidR="001C3339" w:rsidRPr="00655806" w:rsidTr="00CC4D03">
        <w:trPr>
          <w:gridAfter w:val="1"/>
          <w:wAfter w:w="421" w:type="pct"/>
          <w:trHeight w:val="1519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727E04">
            <w:pPr>
              <w:pStyle w:val="ConsPlusNormal"/>
              <w:jc w:val="both"/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727E04">
            <w:pPr>
              <w:pStyle w:val="ConsPlusNormal"/>
              <w:jc w:val="both"/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727E04">
            <w:pPr>
              <w:pStyle w:val="ConsPlusNormal"/>
              <w:jc w:val="both"/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B30B96">
            <w:pPr>
              <w:pStyle w:val="ConsPlusNormal"/>
              <w:jc w:val="both"/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B30B96">
            <w:pPr>
              <w:pStyle w:val="ConsPlusNormal"/>
              <w:jc w:val="both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1C3339">
            <w:pPr>
              <w:pStyle w:val="ConsPlusNormal"/>
              <w:jc w:val="center"/>
            </w:pPr>
            <w:r w:rsidRPr="00655806">
              <w:t>2021 год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1C3339">
            <w:pPr>
              <w:pStyle w:val="ConsPlusNormal"/>
              <w:jc w:val="center"/>
            </w:pPr>
            <w:r w:rsidRPr="00655806">
              <w:t>2022 год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1C3339">
            <w:pPr>
              <w:pStyle w:val="ConsPlusNormal"/>
              <w:jc w:val="center"/>
            </w:pPr>
            <w:r w:rsidRPr="00655806">
              <w:t>2023 год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B30B96">
            <w:pPr>
              <w:pStyle w:val="ConsPlusNormal"/>
              <w:jc w:val="center"/>
            </w:pPr>
            <w:r w:rsidRPr="00655806">
              <w:t>2024 год</w:t>
            </w:r>
          </w:p>
        </w:tc>
      </w:tr>
      <w:tr w:rsidR="00C43186" w:rsidRPr="00655806" w:rsidTr="00CC4D03">
        <w:trPr>
          <w:gridAfter w:val="1"/>
          <w:wAfter w:w="421" w:type="pct"/>
        </w:trPr>
        <w:tc>
          <w:tcPr>
            <w:tcW w:w="45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86" w:rsidRPr="00655806" w:rsidRDefault="00C43186" w:rsidP="001C3339">
            <w:pPr>
              <w:pStyle w:val="ConsPlusNormal"/>
              <w:jc w:val="center"/>
            </w:pPr>
            <w:r w:rsidRPr="00655806">
              <w:t>Муниципальная программа «Развитие муниципальной системы образования города Рубцовска» на 202</w:t>
            </w:r>
            <w:r w:rsidR="001C3339" w:rsidRPr="00655806">
              <w:t>1</w:t>
            </w:r>
            <w:r w:rsidRPr="00655806">
              <w:t xml:space="preserve"> - 202</w:t>
            </w:r>
            <w:r w:rsidR="0062699E" w:rsidRPr="00655806">
              <w:t>4</w:t>
            </w:r>
            <w:r w:rsidRPr="00655806">
              <w:t xml:space="preserve"> годы</w:t>
            </w:r>
          </w:p>
        </w:tc>
      </w:tr>
      <w:tr w:rsidR="001C3339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FE74BD">
            <w:pPr>
              <w:pStyle w:val="ConsPlusNormal"/>
              <w:jc w:val="center"/>
            </w:pPr>
            <w:r w:rsidRPr="00655806">
              <w:t>1</w:t>
            </w:r>
            <w:r w:rsidR="00DD32E5" w:rsidRPr="00655806"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44" w:rsidRPr="00655806" w:rsidRDefault="00345C88" w:rsidP="00F1165E">
            <w:pPr>
              <w:pStyle w:val="ConsPlusNormal"/>
              <w:jc w:val="both"/>
            </w:pPr>
            <w:r w:rsidRPr="00655806">
              <w:t xml:space="preserve">Доступность дошкольного </w:t>
            </w:r>
            <w:r w:rsidR="005E2F44" w:rsidRPr="00655806">
              <w:t>образования для  детей в воз</w:t>
            </w:r>
            <w:r w:rsidR="00FC428A" w:rsidRPr="00655806">
              <w:t>расте от 2 месяцев до 3 лет (от</w:t>
            </w:r>
            <w:r w:rsidR="005E2F44" w:rsidRPr="00655806">
              <w:t>ношение численности детей 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FE74BD">
            <w:pPr>
              <w:pStyle w:val="ConsPlusNormal"/>
              <w:jc w:val="center"/>
            </w:pPr>
            <w:r w:rsidRPr="00655806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B90B90" w:rsidP="00D35AD7">
            <w:pPr>
              <w:pStyle w:val="ConsPlusNormal"/>
              <w:jc w:val="center"/>
            </w:pPr>
            <w:r w:rsidRPr="00655806">
              <w:t>70,0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A7917" w:rsidP="00D35AD7">
            <w:pPr>
              <w:pStyle w:val="ConsPlusNormal"/>
              <w:jc w:val="center"/>
            </w:pPr>
            <w:r w:rsidRPr="00655806">
              <w:t>70,5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5E2F44" w:rsidP="00D35AD7">
            <w:pPr>
              <w:pStyle w:val="ConsPlusNormal"/>
              <w:jc w:val="center"/>
            </w:pPr>
            <w:r w:rsidRPr="00655806">
              <w:t>70,5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5E2F44" w:rsidP="00D35AD7">
            <w:pPr>
              <w:pStyle w:val="ConsPlusNormal"/>
              <w:jc w:val="center"/>
            </w:pPr>
            <w:r w:rsidRPr="00655806">
              <w:t>72,0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5E2F44" w:rsidP="00D35AD7">
            <w:pPr>
              <w:pStyle w:val="ConsPlusNormal"/>
              <w:jc w:val="center"/>
            </w:pPr>
            <w:r w:rsidRPr="00655806">
              <w:t>74,0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5E2F44" w:rsidP="00D35AD7">
            <w:pPr>
              <w:pStyle w:val="ConsPlusNormal"/>
              <w:jc w:val="center"/>
            </w:pPr>
            <w:r w:rsidRPr="00655806">
              <w:t>7</w:t>
            </w:r>
            <w:r w:rsidR="00A54592" w:rsidRPr="00655806">
              <w:t xml:space="preserve"> </w:t>
            </w:r>
            <w:r w:rsidRPr="00655806">
              <w:t>5,5</w:t>
            </w:r>
          </w:p>
        </w:tc>
      </w:tr>
      <w:tr w:rsidR="001C3339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E75F1F" w:rsidP="00FE74BD">
            <w:pPr>
              <w:pStyle w:val="ConsPlusNormal"/>
              <w:jc w:val="center"/>
            </w:pPr>
            <w:r w:rsidRPr="00655806">
              <w:t>2</w:t>
            </w:r>
            <w:r w:rsidR="00DD32E5" w:rsidRPr="00655806"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339" w:rsidRPr="00655806" w:rsidRDefault="001C3339" w:rsidP="00F1165E">
            <w:pPr>
              <w:pStyle w:val="ConsPlusNormal"/>
              <w:jc w:val="both"/>
            </w:pPr>
            <w:r w:rsidRPr="00655806">
              <w:t>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4015E4" w:rsidP="00FE74BD">
            <w:pPr>
              <w:pStyle w:val="ConsPlusNormal"/>
              <w:jc w:val="center"/>
            </w:pPr>
            <w:r w:rsidRPr="00655806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B90B90" w:rsidP="00D35AD7">
            <w:pPr>
              <w:pStyle w:val="ConsPlusNormal"/>
              <w:jc w:val="center"/>
            </w:pPr>
            <w:r w:rsidRPr="00655806">
              <w:t>100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DD32E5" w:rsidP="00D35AD7">
            <w:pPr>
              <w:pStyle w:val="ConsPlusNormal"/>
              <w:jc w:val="center"/>
            </w:pPr>
            <w:r w:rsidRPr="00655806"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D35AD7">
            <w:pPr>
              <w:pStyle w:val="ConsPlusNormal"/>
              <w:jc w:val="center"/>
            </w:pPr>
            <w:r w:rsidRPr="00655806"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D35AD7">
            <w:pPr>
              <w:pStyle w:val="ConsPlusNormal"/>
              <w:jc w:val="center"/>
            </w:pPr>
            <w:r w:rsidRPr="00655806"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D35AD7">
            <w:pPr>
              <w:pStyle w:val="ConsPlusNormal"/>
              <w:jc w:val="center"/>
            </w:pPr>
            <w:r w:rsidRPr="00655806">
              <w:t>100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D35AD7">
            <w:pPr>
              <w:pStyle w:val="ConsPlusNormal"/>
              <w:jc w:val="center"/>
            </w:pPr>
            <w:r w:rsidRPr="00655806">
              <w:t>100</w:t>
            </w:r>
          </w:p>
          <w:p w:rsidR="001C3339" w:rsidRPr="00655806" w:rsidRDefault="001C3339" w:rsidP="00D35AD7">
            <w:pPr>
              <w:pStyle w:val="ConsPlusNormal"/>
              <w:jc w:val="center"/>
            </w:pPr>
          </w:p>
        </w:tc>
      </w:tr>
      <w:tr w:rsidR="001C3339" w:rsidRPr="00655806" w:rsidTr="00371348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E75F1F" w:rsidP="00FE74BD">
            <w:pPr>
              <w:pStyle w:val="ConsPlusNormal"/>
              <w:jc w:val="center"/>
            </w:pPr>
            <w:r w:rsidRPr="00655806">
              <w:t>3</w:t>
            </w:r>
            <w:r w:rsidR="00DD32E5" w:rsidRPr="00655806"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339" w:rsidRPr="00655806" w:rsidRDefault="00C53A91" w:rsidP="00F1165E">
            <w:pPr>
              <w:pStyle w:val="ConsPlusNormal"/>
              <w:jc w:val="both"/>
            </w:pPr>
            <w:r w:rsidRPr="00655806">
              <w:t>Доля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4015E4" w:rsidP="00FE74BD">
            <w:pPr>
              <w:pStyle w:val="ConsPlusNormal"/>
              <w:jc w:val="center"/>
            </w:pPr>
            <w:r w:rsidRPr="00655806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B90B90" w:rsidP="00D35AD7">
            <w:pPr>
              <w:pStyle w:val="ConsPlusNormal"/>
              <w:jc w:val="center"/>
            </w:pPr>
            <w:r w:rsidRPr="00655806">
              <w:t>96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A7917" w:rsidP="00D35AD7">
            <w:pPr>
              <w:pStyle w:val="ConsPlusNormal"/>
              <w:jc w:val="center"/>
            </w:pPr>
            <w:r w:rsidRPr="00655806">
              <w:t>98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A7917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A7917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eastAsia="en-US"/>
              </w:rPr>
              <w:t>98,5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A7917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A7917" w:rsidP="00371348">
            <w:pPr>
              <w:pStyle w:val="ConsPlusNormal"/>
              <w:jc w:val="center"/>
            </w:pPr>
            <w:r w:rsidRPr="00655806">
              <w:t>100</w:t>
            </w:r>
          </w:p>
        </w:tc>
      </w:tr>
      <w:tr w:rsidR="00E75F1F" w:rsidRPr="00655806" w:rsidTr="00371348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F" w:rsidRPr="00655806" w:rsidRDefault="00E75F1F" w:rsidP="00FE74BD">
            <w:pPr>
              <w:pStyle w:val="ConsPlusNormal"/>
              <w:jc w:val="center"/>
            </w:pPr>
            <w:r w:rsidRPr="00655806">
              <w:t>4</w:t>
            </w:r>
            <w:r w:rsidR="00DD32E5" w:rsidRPr="00655806"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F1F" w:rsidRPr="00655806" w:rsidRDefault="00E75F1F" w:rsidP="00F1165E">
            <w:pPr>
              <w:pStyle w:val="ConsPlusNormal"/>
              <w:jc w:val="both"/>
            </w:pPr>
            <w:r w:rsidRPr="00655806">
              <w:t xml:space="preserve">Удельный вес численности обучающихся, занимающихся в одну смену, в общей численности обучающихся в </w:t>
            </w:r>
            <w:r w:rsidRPr="00655806">
              <w:lastRenderedPageBreak/>
              <w:t>общеобразовательных организациях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F" w:rsidRPr="00655806" w:rsidRDefault="004015E4" w:rsidP="00FE74BD">
            <w:pPr>
              <w:pStyle w:val="ConsPlusNormal"/>
              <w:jc w:val="center"/>
            </w:pPr>
            <w:r w:rsidRPr="00655806">
              <w:lastRenderedPageBreak/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F" w:rsidRPr="00655806" w:rsidRDefault="00B90B90" w:rsidP="00D35AD7">
            <w:pPr>
              <w:pStyle w:val="ConsPlusNormal"/>
              <w:jc w:val="center"/>
            </w:pPr>
            <w:r w:rsidRPr="00655806">
              <w:t>6</w:t>
            </w:r>
            <w:r w:rsidR="004015E4" w:rsidRPr="00655806">
              <w:t>9,8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F" w:rsidRPr="00655806" w:rsidRDefault="001A7917" w:rsidP="00D35AD7">
            <w:pPr>
              <w:pStyle w:val="ConsPlusNormal"/>
              <w:jc w:val="center"/>
            </w:pPr>
            <w:r w:rsidRPr="00655806">
              <w:t>70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F" w:rsidRPr="00655806" w:rsidRDefault="004B73C9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F" w:rsidRPr="00655806" w:rsidRDefault="004B73C9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F" w:rsidRPr="00655806" w:rsidRDefault="004B73C9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eastAsia="en-US"/>
              </w:rPr>
              <w:t>73,5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F" w:rsidRPr="00655806" w:rsidRDefault="004B73C9" w:rsidP="00371348">
            <w:pPr>
              <w:pStyle w:val="ConsPlusNormal"/>
              <w:jc w:val="center"/>
            </w:pPr>
            <w:r w:rsidRPr="00655806">
              <w:t>75</w:t>
            </w:r>
          </w:p>
        </w:tc>
      </w:tr>
      <w:tr w:rsidR="00C53A91" w:rsidRPr="00655806" w:rsidTr="00371348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C53A91" w:rsidP="00FE74BD">
            <w:pPr>
              <w:pStyle w:val="ConsPlusNormal"/>
              <w:jc w:val="center"/>
            </w:pPr>
            <w:r w:rsidRPr="00655806">
              <w:lastRenderedPageBreak/>
              <w:t>5</w:t>
            </w:r>
            <w:r w:rsidR="00DD32E5" w:rsidRPr="00655806"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A91" w:rsidRPr="00655806" w:rsidRDefault="00B90B90" w:rsidP="00F1165E">
            <w:pPr>
              <w:pStyle w:val="ConsPlusNormal"/>
              <w:jc w:val="both"/>
            </w:pPr>
            <w:r w:rsidRPr="00655806">
              <w:t xml:space="preserve">Доля </w:t>
            </w:r>
            <w:r w:rsidR="00C53A91" w:rsidRPr="00655806">
              <w:t>детей в возрасте 5 - 18 лет, получающих услуги по дополнительному образованию в муниципальных организациях дополнительного образования детей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4015E4" w:rsidP="00FE74BD">
            <w:pPr>
              <w:pStyle w:val="ConsPlusNormal"/>
              <w:jc w:val="center"/>
            </w:pPr>
            <w:r w:rsidRPr="00655806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4015E4" w:rsidP="00D35AD7">
            <w:pPr>
              <w:pStyle w:val="ConsPlusNormal"/>
              <w:jc w:val="center"/>
            </w:pPr>
            <w:r w:rsidRPr="00655806">
              <w:t>71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4015E4" w:rsidP="00D35AD7">
            <w:pPr>
              <w:pStyle w:val="ConsPlusNormal"/>
              <w:jc w:val="center"/>
            </w:pPr>
            <w:r w:rsidRPr="00655806">
              <w:t>71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B90B90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="004015E4" w:rsidRPr="00655806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B90B90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="004015E4" w:rsidRPr="00655806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B90B90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4015E4" w:rsidP="00371348">
            <w:pPr>
              <w:pStyle w:val="ConsPlusNormal"/>
              <w:jc w:val="center"/>
            </w:pPr>
            <w:r w:rsidRPr="00655806">
              <w:t>81</w:t>
            </w:r>
          </w:p>
        </w:tc>
      </w:tr>
      <w:tr w:rsidR="00C53A91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E75F1F" w:rsidP="00FE74BD">
            <w:pPr>
              <w:pStyle w:val="ConsPlusNormal"/>
              <w:jc w:val="center"/>
            </w:pPr>
            <w:r w:rsidRPr="00655806">
              <w:t>6</w:t>
            </w:r>
            <w:r w:rsidR="00DD32E5" w:rsidRPr="00655806"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A91" w:rsidRPr="00655806" w:rsidRDefault="00C53A91" w:rsidP="00F1165E">
            <w:pPr>
              <w:pStyle w:val="ConsPlusNormal"/>
              <w:jc w:val="both"/>
              <w:rPr>
                <w:color w:val="000000"/>
              </w:rPr>
            </w:pPr>
            <w:r w:rsidRPr="00655806">
              <w:t>Доля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C53A91" w:rsidP="00FE74BD">
            <w:pPr>
              <w:pStyle w:val="ConsPlusNormal"/>
              <w:jc w:val="center"/>
            </w:pPr>
            <w:r w:rsidRPr="00655806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B90B90" w:rsidP="00D35AD7">
            <w:pPr>
              <w:pStyle w:val="ConsPlusNormal"/>
              <w:jc w:val="center"/>
            </w:pPr>
            <w:r w:rsidRPr="00655806">
              <w:t>96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1A7917" w:rsidP="00D35AD7">
            <w:pPr>
              <w:pStyle w:val="ConsPlusNormal"/>
              <w:jc w:val="center"/>
            </w:pPr>
            <w:r w:rsidRPr="00655806">
              <w:t>98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C53A91" w:rsidP="00D35AD7">
            <w:pPr>
              <w:pStyle w:val="ConsPlusNormal"/>
              <w:jc w:val="center"/>
            </w:pPr>
            <w:r w:rsidRPr="00655806">
              <w:t>98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C53A91" w:rsidP="00D35AD7">
            <w:pPr>
              <w:pStyle w:val="ConsPlusNormal"/>
              <w:jc w:val="center"/>
            </w:pPr>
            <w:r w:rsidRPr="00655806">
              <w:t>99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C53A91" w:rsidP="00D35AD7">
            <w:pPr>
              <w:pStyle w:val="ConsPlusNormal"/>
              <w:jc w:val="center"/>
            </w:pPr>
            <w:r w:rsidRPr="00655806">
              <w:t>100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C53A91" w:rsidP="00D35AD7">
            <w:pPr>
              <w:pStyle w:val="ConsPlusNormal"/>
              <w:jc w:val="center"/>
            </w:pPr>
            <w:r w:rsidRPr="00655806">
              <w:t>100</w:t>
            </w:r>
          </w:p>
          <w:p w:rsidR="00C53A91" w:rsidRPr="00655806" w:rsidRDefault="00C53A91" w:rsidP="00D35AD7">
            <w:pPr>
              <w:pStyle w:val="ConsPlusNormal"/>
              <w:jc w:val="center"/>
            </w:pPr>
          </w:p>
        </w:tc>
      </w:tr>
      <w:tr w:rsidR="004B73C9" w:rsidRPr="00655806" w:rsidTr="00371348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C36412" w:rsidP="00FE74BD">
            <w:pPr>
              <w:pStyle w:val="ConsPlusNormal"/>
              <w:jc w:val="center"/>
            </w:pPr>
            <w:r w:rsidRPr="00655806">
              <w:t>7</w:t>
            </w:r>
            <w:r w:rsidR="004B73C9" w:rsidRPr="00655806"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3C9" w:rsidRPr="00655806" w:rsidRDefault="004B73C9" w:rsidP="00F1165E">
            <w:pPr>
              <w:pStyle w:val="ConsPlusNormal"/>
              <w:jc w:val="both"/>
            </w:pPr>
            <w:r w:rsidRPr="00655806">
              <w:rPr>
                <w:color w:val="000000"/>
              </w:rPr>
              <w:t xml:space="preserve">Удовлетворенность населения качеством услуг </w:t>
            </w:r>
            <w:r w:rsidRPr="00655806">
              <w:t>организации отдыха, оздоровления  детей и подростков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015E4" w:rsidP="00FE74BD">
            <w:pPr>
              <w:pStyle w:val="ConsPlusNormal"/>
              <w:jc w:val="center"/>
            </w:pPr>
            <w:r w:rsidRPr="00655806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B90B90" w:rsidP="00D35AD7">
            <w:pPr>
              <w:pStyle w:val="ConsPlusNormal"/>
              <w:jc w:val="center"/>
            </w:pPr>
            <w:r w:rsidRPr="00655806">
              <w:t>74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D35AD7">
            <w:pPr>
              <w:pStyle w:val="ConsPlusNormal"/>
              <w:jc w:val="center"/>
            </w:pPr>
            <w:r w:rsidRPr="00655806">
              <w:t>75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6452CE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6452CE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6452CE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6452CE">
            <w:pPr>
              <w:spacing w:after="0" w:line="240" w:lineRule="auto"/>
              <w:ind w:left="907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21" w:type="pct"/>
          </w:tcPr>
          <w:p w:rsidR="004B73C9" w:rsidRPr="00655806" w:rsidRDefault="004B73C9" w:rsidP="00F1165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B73C9" w:rsidRPr="00655806" w:rsidRDefault="004B73C9" w:rsidP="00F1165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73C9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C36412" w:rsidP="00FE74BD">
            <w:pPr>
              <w:pStyle w:val="ConsPlusNormal"/>
              <w:jc w:val="center"/>
            </w:pPr>
            <w:r w:rsidRPr="00655806">
              <w:t>8</w:t>
            </w:r>
            <w:r w:rsidR="004B73C9" w:rsidRPr="00655806"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3C9" w:rsidRPr="00655806" w:rsidRDefault="004B73C9" w:rsidP="00F1165E">
            <w:pPr>
              <w:pStyle w:val="ConsPlusNormal"/>
              <w:jc w:val="both"/>
            </w:pPr>
            <w:r w:rsidRPr="00655806">
              <w:t>Удовлетворённость населения услугой в сфере образования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015E4" w:rsidP="00FE74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B90B90" w:rsidP="00D35AD7">
            <w:pPr>
              <w:pStyle w:val="ConsPlusNormal"/>
              <w:jc w:val="center"/>
            </w:pPr>
            <w:r w:rsidRPr="00655806">
              <w:t>80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D35AD7">
            <w:pPr>
              <w:pStyle w:val="ConsPlusNormal"/>
              <w:jc w:val="center"/>
            </w:pPr>
            <w:r w:rsidRPr="00655806">
              <w:t>82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D35AD7">
            <w:pPr>
              <w:pStyle w:val="ConsPlusNormal"/>
              <w:jc w:val="center"/>
            </w:pPr>
            <w:r w:rsidRPr="00655806">
              <w:t>83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D35AD7">
            <w:pPr>
              <w:pStyle w:val="ConsPlusNormal"/>
              <w:jc w:val="center"/>
            </w:pPr>
            <w:r w:rsidRPr="00655806">
              <w:t>84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D35AD7">
            <w:pPr>
              <w:pStyle w:val="ConsPlusNormal"/>
              <w:jc w:val="center"/>
            </w:pPr>
            <w:r w:rsidRPr="00655806">
              <w:t>85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D35AD7">
            <w:pPr>
              <w:pStyle w:val="ConsPlusNormal"/>
              <w:jc w:val="center"/>
            </w:pPr>
            <w:r w:rsidRPr="00655806">
              <w:t>86</w:t>
            </w:r>
          </w:p>
        </w:tc>
      </w:tr>
      <w:tr w:rsidR="004B73C9" w:rsidRPr="00655806" w:rsidTr="00CC4D03">
        <w:trPr>
          <w:gridAfter w:val="1"/>
          <w:wAfter w:w="421" w:type="pct"/>
        </w:trPr>
        <w:tc>
          <w:tcPr>
            <w:tcW w:w="45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FE74BD">
            <w:pPr>
              <w:pStyle w:val="ConsPlusNormal"/>
              <w:jc w:val="center"/>
            </w:pPr>
            <w:r w:rsidRPr="00655806">
              <w:t>Подпрограмма 1 «Развитие дошкольного образования»</w:t>
            </w:r>
          </w:p>
        </w:tc>
      </w:tr>
      <w:tr w:rsidR="004B73C9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F1165E">
            <w:pPr>
              <w:pStyle w:val="ConsPlusNormal"/>
              <w:jc w:val="both"/>
            </w:pPr>
            <w:r w:rsidRPr="00655806">
              <w:t>Доля детей в возрасте 1,5 - 7 лет, получающих услугу дошкольного образования в муниципальных дошкольных образовательных учреждениях, к общей численности детей в возрасте 1,5 - 7 лет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FE74BD">
            <w:pPr>
              <w:pStyle w:val="ConsPlusNormal"/>
              <w:jc w:val="center"/>
            </w:pPr>
            <w:r w:rsidRPr="00655806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001A02" w:rsidP="00D35AD7">
            <w:pPr>
              <w:pStyle w:val="ConsPlusNormal"/>
              <w:jc w:val="center"/>
            </w:pPr>
            <w:r w:rsidRPr="00655806">
              <w:t>70,5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001A02" w:rsidP="00D35AD7">
            <w:pPr>
              <w:pStyle w:val="ConsPlusNormal"/>
              <w:jc w:val="center"/>
            </w:pPr>
            <w:r w:rsidRPr="00655806">
              <w:t>70,5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6452CE">
            <w:pPr>
              <w:spacing w:after="0" w:line="240" w:lineRule="auto"/>
              <w:ind w:left="62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val="en-US"/>
              </w:rPr>
              <w:t>70,5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6452CE">
            <w:pPr>
              <w:spacing w:after="0" w:line="240" w:lineRule="auto"/>
              <w:ind w:left="62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val="en-US"/>
              </w:rPr>
              <w:t>69,7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6452CE">
            <w:pPr>
              <w:spacing w:after="0" w:line="240" w:lineRule="auto"/>
              <w:ind w:left="624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val="en-US"/>
              </w:rPr>
              <w:t>69,7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6452CE">
            <w:pPr>
              <w:spacing w:after="0" w:line="240" w:lineRule="auto"/>
              <w:ind w:left="907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72,5</w:t>
            </w: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FC428A" w:rsidP="00FE74BD">
            <w:pPr>
              <w:pStyle w:val="ConsPlusNormal"/>
              <w:jc w:val="center"/>
            </w:pPr>
            <w:r w:rsidRPr="00655806">
              <w:t>2.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1165E">
            <w:pPr>
              <w:pStyle w:val="ConsPlusNormal"/>
              <w:jc w:val="both"/>
            </w:pPr>
            <w:r w:rsidRPr="00655806">
              <w:t xml:space="preserve">Количество услуг психолого-педагогической, методической и консультативной помощи родителям (законным представителям) детей,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4015E4" w:rsidP="00FE74BD">
            <w:pPr>
              <w:pStyle w:val="ConsPlusNormal"/>
              <w:jc w:val="center"/>
              <w:rPr>
                <w:highlight w:val="yellow"/>
              </w:rPr>
            </w:pPr>
            <w:r w:rsidRPr="00655806">
              <w:t>услуга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B90B90" w:rsidP="00D35AD7">
            <w:pPr>
              <w:pStyle w:val="ConsPlusNormal"/>
              <w:jc w:val="center"/>
            </w:pPr>
            <w:r w:rsidRPr="00655806">
              <w:t>580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B90B90" w:rsidP="00D35AD7">
            <w:pPr>
              <w:pStyle w:val="ConsPlusNormal"/>
              <w:jc w:val="center"/>
            </w:pPr>
            <w:r w:rsidRPr="00655806">
              <w:t>610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D35AD7">
            <w:pPr>
              <w:pStyle w:val="ConsPlusNormal"/>
              <w:jc w:val="center"/>
              <w:rPr>
                <w:highlight w:val="yellow"/>
              </w:rPr>
            </w:pPr>
            <w:r w:rsidRPr="00655806">
              <w:t>633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D35AD7">
            <w:pPr>
              <w:pStyle w:val="ConsPlusNormal"/>
              <w:jc w:val="center"/>
            </w:pPr>
            <w:r w:rsidRPr="00655806">
              <w:t>700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D35AD7">
            <w:pPr>
              <w:pStyle w:val="ConsPlusNormal"/>
              <w:jc w:val="center"/>
            </w:pPr>
            <w:r w:rsidRPr="00655806">
              <w:t>750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0372AF" w:rsidP="00D35AD7">
            <w:pPr>
              <w:pStyle w:val="ConsPlusNormal"/>
              <w:jc w:val="center"/>
            </w:pPr>
            <w:r w:rsidRPr="00655806">
              <w:t>750</w:t>
            </w: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45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Подпрограмма 2 «Развитие общего образования»</w:t>
            </w: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  <w:r w:rsidR="00FC428A" w:rsidRPr="00655806"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1165E">
            <w:pPr>
              <w:pStyle w:val="ConsPlusNormal"/>
              <w:jc w:val="both"/>
            </w:pPr>
            <w:r w:rsidRPr="00655806">
              <w:rPr>
                <w:color w:val="000000"/>
              </w:rPr>
              <w:t xml:space="preserve"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</w:t>
            </w:r>
            <w:r w:rsidRPr="00655806">
              <w:rPr>
                <w:color w:val="000000"/>
              </w:rPr>
              <w:lastRenderedPageBreak/>
              <w:t>учреждений;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lastRenderedPageBreak/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4015E4" w:rsidP="00F90449">
            <w:pPr>
              <w:pStyle w:val="ConsPlusNormal"/>
              <w:jc w:val="center"/>
            </w:pPr>
            <w:r w:rsidRPr="00655806">
              <w:t>3,8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3,5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3,5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3,3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3,3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3,2</w:t>
            </w: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FC428A" w:rsidP="00FE74BD">
            <w:pPr>
              <w:pStyle w:val="ConsPlusNormal"/>
              <w:jc w:val="center"/>
            </w:pPr>
            <w:r w:rsidRPr="00655806">
              <w:lastRenderedPageBreak/>
              <w:t>2.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1165E">
            <w:pPr>
              <w:pStyle w:val="ConsPlusNormal"/>
              <w:jc w:val="both"/>
            </w:pPr>
            <w:r w:rsidRPr="00655806">
              <w:t>Численность обучающихся, принявших участие в открытых онлайн-уроках, реализуемых с учетом опыта цикла открытых уроков «Проектория», направленных на раннюю профориентацию, человек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4015E4" w:rsidP="00FE74BD">
            <w:pPr>
              <w:pStyle w:val="ConsPlusNormal"/>
              <w:jc w:val="center"/>
            </w:pPr>
            <w:r w:rsidRPr="00655806">
              <w:t>Чел.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B90B90" w:rsidP="00F90449">
            <w:pPr>
              <w:pStyle w:val="ConsPlusNormal"/>
              <w:jc w:val="center"/>
            </w:pPr>
            <w:r w:rsidRPr="00655806">
              <w:t>4200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F86CC3" w:rsidP="00F90449">
            <w:pPr>
              <w:pStyle w:val="ConsPlusNormal"/>
              <w:jc w:val="center"/>
            </w:pPr>
            <w:r w:rsidRPr="00655806">
              <w:t>4380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51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4784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51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8317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51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8701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371348">
            <w:pPr>
              <w:pStyle w:val="ConsPlusNormal"/>
              <w:jc w:val="center"/>
            </w:pPr>
            <w:r w:rsidRPr="00655806">
              <w:t>9000</w:t>
            </w:r>
          </w:p>
          <w:p w:rsidR="005047F6" w:rsidRPr="00655806" w:rsidRDefault="005047F6" w:rsidP="00371348">
            <w:pPr>
              <w:pStyle w:val="ConsPlusNormal"/>
              <w:jc w:val="center"/>
            </w:pP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FC428A" w:rsidP="00FE74BD">
            <w:pPr>
              <w:pStyle w:val="ConsPlusNormal"/>
              <w:jc w:val="center"/>
            </w:pPr>
            <w:r w:rsidRPr="00655806">
              <w:t>3.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1165E">
            <w:pPr>
              <w:pStyle w:val="ConsPlusNormal"/>
              <w:jc w:val="both"/>
            </w:pPr>
            <w:r w:rsidRPr="00655806">
              <w:t>Охват обучающихся всеми видами питания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F86CC3" w:rsidP="00F90449">
            <w:pPr>
              <w:pStyle w:val="ConsPlusNormal"/>
              <w:jc w:val="center"/>
            </w:pPr>
            <w:r w:rsidRPr="00655806">
              <w:t>98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F86CC3" w:rsidP="00F90449">
            <w:pPr>
              <w:pStyle w:val="ConsPlusNormal"/>
              <w:jc w:val="center"/>
            </w:pPr>
            <w:r w:rsidRPr="00655806">
              <w:t>98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98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98,5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99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99</w:t>
            </w:r>
          </w:p>
          <w:p w:rsidR="005047F6" w:rsidRPr="00655806" w:rsidRDefault="005047F6" w:rsidP="00F90449">
            <w:pPr>
              <w:pStyle w:val="ConsPlusNormal"/>
              <w:jc w:val="center"/>
            </w:pP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45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Подпрограмма 3 «Развитие дополнительного образования»</w:t>
            </w:r>
          </w:p>
        </w:tc>
      </w:tr>
      <w:tr w:rsidR="005047F6" w:rsidRPr="00655806" w:rsidTr="00371348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1165E">
            <w:pPr>
              <w:pStyle w:val="ConsPlusNormal"/>
              <w:jc w:val="both"/>
            </w:pPr>
            <w:r w:rsidRPr="00655806">
              <w:t>Число детей, ставших лауреатами и призерами международных, всероссийских и региональных мероприятий (конкурсов)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Чел.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480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480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624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481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624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482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624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484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371348">
            <w:pPr>
              <w:pStyle w:val="ConsPlusNormal"/>
              <w:jc w:val="center"/>
            </w:pPr>
            <w:r w:rsidRPr="00655806">
              <w:t>485</w:t>
            </w:r>
          </w:p>
        </w:tc>
      </w:tr>
      <w:tr w:rsidR="005047F6" w:rsidRPr="00655806" w:rsidTr="00371348">
        <w:trPr>
          <w:gridAfter w:val="1"/>
          <w:wAfter w:w="421" w:type="pct"/>
          <w:trHeight w:val="1901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1165E">
            <w:pPr>
              <w:tabs>
                <w:tab w:val="left" w:pos="357"/>
                <w:tab w:val="left" w:pos="576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Количество детей, использующий свой сертификат дополнительного образования (реальный охват дополнительным образованием)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4015E4" w:rsidP="00FE74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4015E4" w:rsidP="006452CE">
            <w:pPr>
              <w:spacing w:after="0" w:line="240" w:lineRule="auto"/>
              <w:ind w:left="907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2880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4015E4" w:rsidP="006452CE">
            <w:pPr>
              <w:spacing w:after="0" w:line="240" w:lineRule="auto"/>
              <w:ind w:left="794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624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color w:val="000000"/>
                <w:sz w:val="16"/>
                <w:szCs w:val="16"/>
              </w:rPr>
              <w:t>6675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624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color w:val="000000"/>
                <w:sz w:val="16"/>
                <w:szCs w:val="16"/>
              </w:rPr>
              <w:t>9178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56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color w:val="000000"/>
                <w:sz w:val="16"/>
                <w:szCs w:val="16"/>
              </w:rPr>
              <w:t>10847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794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10850</w:t>
            </w: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45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Подпрограмма 4 «Создание условий для организации отдыха, оздоровления детей и подростков»</w:t>
            </w: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1165E">
            <w:pPr>
              <w:pStyle w:val="ConsPlusNormal"/>
              <w:jc w:val="both"/>
            </w:pPr>
            <w:r w:rsidRPr="00655806">
              <w:t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возраста (от 6 до 18 лет)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54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54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54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56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58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60</w:t>
            </w:r>
          </w:p>
        </w:tc>
      </w:tr>
      <w:tr w:rsidR="00A54592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655806" w:rsidRDefault="00A54592" w:rsidP="00FE74BD">
            <w:pPr>
              <w:pStyle w:val="ConsPlusNormal"/>
              <w:jc w:val="center"/>
            </w:pPr>
            <w:r w:rsidRPr="00655806">
              <w:t>2.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655806" w:rsidRDefault="00A54592" w:rsidP="00F1165E">
            <w:pPr>
              <w:pStyle w:val="ConsPlusNormal"/>
              <w:jc w:val="both"/>
            </w:pPr>
            <w:r w:rsidRPr="00655806">
              <w:t>Количество несовершеннолетних граждан в возрасте от 14 до 18 лет трудоустроенных в свободное от учёбы время, в том числе в каникулярный период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655806" w:rsidRDefault="00A54592" w:rsidP="00FE74BD">
            <w:pPr>
              <w:pStyle w:val="ConsPlusNormal"/>
              <w:jc w:val="center"/>
            </w:pPr>
            <w:r w:rsidRPr="00655806">
              <w:t>Чел.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655806" w:rsidRDefault="00A54592" w:rsidP="00F90449">
            <w:pPr>
              <w:pStyle w:val="ConsPlusNormal"/>
              <w:jc w:val="center"/>
            </w:pPr>
            <w:r w:rsidRPr="00655806">
              <w:t>403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655806" w:rsidRDefault="00A54592" w:rsidP="00F90449">
            <w:pPr>
              <w:pStyle w:val="ConsPlusNormal"/>
              <w:jc w:val="center"/>
            </w:pPr>
            <w:r w:rsidRPr="00655806">
              <w:t>403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655806" w:rsidRDefault="00A54592" w:rsidP="00F90449">
            <w:pPr>
              <w:pStyle w:val="ConsPlusNormal"/>
              <w:jc w:val="center"/>
            </w:pPr>
            <w:r w:rsidRPr="00655806">
              <w:t>405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655806" w:rsidRDefault="00A54592" w:rsidP="00F90449">
            <w:pPr>
              <w:pStyle w:val="ConsPlusNormal"/>
              <w:jc w:val="center"/>
            </w:pPr>
            <w:r w:rsidRPr="00655806">
              <w:t>406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655806" w:rsidRDefault="00A54592" w:rsidP="00F90449">
            <w:pPr>
              <w:pStyle w:val="ConsPlusNormal"/>
              <w:jc w:val="center"/>
            </w:pPr>
            <w:r w:rsidRPr="00655806">
              <w:t>408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655806" w:rsidRDefault="00A54592" w:rsidP="00F90449">
            <w:pPr>
              <w:pStyle w:val="ConsPlusNormal"/>
              <w:jc w:val="center"/>
            </w:pPr>
            <w:r w:rsidRPr="00655806">
              <w:t>410</w:t>
            </w: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45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Подпрограмма 5 «Кадры»</w:t>
            </w:r>
          </w:p>
        </w:tc>
      </w:tr>
      <w:tr w:rsidR="005047F6" w:rsidRPr="00655806" w:rsidTr="00371348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1165E">
            <w:pPr>
              <w:pStyle w:val="ConsPlusNormal"/>
              <w:jc w:val="both"/>
            </w:pPr>
            <w:r w:rsidRPr="00655806">
              <w:t>Численность учителей в возрасте до 35 лет, вовлеченных в различные формы поддержки и сопровождения в первые три года работы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Чел.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F86CC3" w:rsidP="00D35AD7">
            <w:pPr>
              <w:pStyle w:val="ConsPlusNormal"/>
              <w:jc w:val="center"/>
            </w:pPr>
            <w:r w:rsidRPr="00655806">
              <w:t>32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F86CC3" w:rsidP="00D35AD7">
            <w:pPr>
              <w:pStyle w:val="ConsPlusNormal"/>
              <w:jc w:val="center"/>
            </w:pPr>
            <w:r w:rsidRPr="00655806">
              <w:t>35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371348">
            <w:pPr>
              <w:pStyle w:val="ConsPlusNormal"/>
              <w:jc w:val="center"/>
            </w:pPr>
            <w:r w:rsidRPr="00655806">
              <w:t>70</w:t>
            </w:r>
          </w:p>
          <w:p w:rsidR="005047F6" w:rsidRPr="00655806" w:rsidRDefault="005047F6" w:rsidP="00371348">
            <w:pPr>
              <w:pStyle w:val="ConsPlusNormal"/>
              <w:jc w:val="center"/>
            </w:pP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45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lastRenderedPageBreak/>
              <w:t>Подпрограмма 6 «Обеспечение устойчивого функционирования и развития системы образования города»</w:t>
            </w: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1165E">
            <w:pPr>
              <w:pStyle w:val="ConsPlusNormal"/>
              <w:jc w:val="both"/>
            </w:pPr>
            <w:r w:rsidRPr="00655806">
              <w:t>Обеспечение психолого-педагогического сопровождения детей и родителей (законных представителей) с ограниченными возможностями здоровья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да - 1/нет - 0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2.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1165E">
            <w:pPr>
              <w:pStyle w:val="ConsPlusNormal"/>
              <w:jc w:val="both"/>
            </w:pPr>
            <w:r w:rsidRPr="00655806"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да - 1/нет - 0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3.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1165E">
            <w:pPr>
              <w:pStyle w:val="ConsPlusNormal"/>
              <w:jc w:val="both"/>
            </w:pPr>
            <w:r w:rsidRPr="00655806">
              <w:t>Обеспечение исполнения бюджета муниципального образования город Рубцовск по подведомственным учреждениям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да - 1/нет - 0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</w:tr>
    </w:tbl>
    <w:p w:rsidR="00CC4D03" w:rsidRPr="00655806" w:rsidRDefault="00CC4D03" w:rsidP="00EE772D">
      <w:pPr>
        <w:tabs>
          <w:tab w:val="left" w:pos="6237"/>
        </w:tabs>
        <w:spacing w:after="0" w:line="240" w:lineRule="auto"/>
        <w:ind w:left="9923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61C90" w:rsidRPr="00655806" w:rsidRDefault="00361C90" w:rsidP="00361C90">
      <w:pPr>
        <w:spacing w:after="0" w:line="240" w:lineRule="auto"/>
        <w:ind w:left="4962" w:right="-1"/>
        <w:jc w:val="both"/>
        <w:rPr>
          <w:rFonts w:ascii="Arial" w:hAnsi="Arial" w:cs="Arial"/>
          <w:sz w:val="16"/>
          <w:szCs w:val="16"/>
        </w:rPr>
        <w:sectPr w:rsidR="00361C90" w:rsidRPr="00655806" w:rsidSect="009A2CA0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344AB" w:rsidRPr="00655806" w:rsidRDefault="00361C90" w:rsidP="0048419E">
      <w:pPr>
        <w:spacing w:after="0" w:line="240" w:lineRule="auto"/>
        <w:ind w:left="5812" w:right="-1" w:firstLine="1418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lastRenderedPageBreak/>
        <w:t xml:space="preserve">Приложение 8 </w:t>
      </w:r>
      <w:r w:rsidR="0048419E">
        <w:rPr>
          <w:rFonts w:ascii="Arial" w:hAnsi="Arial" w:cs="Arial"/>
          <w:sz w:val="16"/>
          <w:szCs w:val="16"/>
        </w:rPr>
        <w:t xml:space="preserve"> </w:t>
      </w:r>
      <w:r w:rsidR="0048419E" w:rsidRPr="00DC201A">
        <w:rPr>
          <w:rFonts w:ascii="Arial" w:hAnsi="Arial" w:cs="Arial"/>
          <w:color w:val="000000"/>
          <w:sz w:val="16"/>
          <w:szCs w:val="16"/>
        </w:rPr>
        <w:t>к Программе</w:t>
      </w:r>
    </w:p>
    <w:p w:rsidR="00361C90" w:rsidRDefault="00361C90" w:rsidP="006B1311">
      <w:pPr>
        <w:spacing w:after="0" w:line="240" w:lineRule="auto"/>
        <w:ind w:left="5812"/>
        <w:jc w:val="center"/>
        <w:rPr>
          <w:rFonts w:ascii="Arial" w:hAnsi="Arial" w:cs="Arial"/>
          <w:sz w:val="16"/>
          <w:szCs w:val="16"/>
        </w:rPr>
      </w:pPr>
    </w:p>
    <w:p w:rsidR="0048419E" w:rsidRPr="00655806" w:rsidRDefault="0048419E" w:rsidP="006B1311">
      <w:pPr>
        <w:spacing w:after="0" w:line="240" w:lineRule="auto"/>
        <w:ind w:left="5812"/>
        <w:jc w:val="center"/>
        <w:rPr>
          <w:rFonts w:ascii="Arial" w:hAnsi="Arial" w:cs="Arial"/>
          <w:sz w:val="16"/>
          <w:szCs w:val="16"/>
        </w:rPr>
      </w:pPr>
    </w:p>
    <w:p w:rsidR="00361C90" w:rsidRPr="00655806" w:rsidRDefault="00361C90" w:rsidP="00361C90">
      <w:pPr>
        <w:spacing w:after="0" w:line="240" w:lineRule="auto"/>
        <w:ind w:firstLine="708"/>
        <w:jc w:val="center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Методика расчета относительных показателей программы</w:t>
      </w:r>
    </w:p>
    <w:p w:rsidR="00361C90" w:rsidRPr="00655806" w:rsidRDefault="00361C90" w:rsidP="00361C90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</w:p>
    <w:p w:rsidR="00361C90" w:rsidRPr="00655806" w:rsidRDefault="00361C90" w:rsidP="00361C90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655806">
        <w:rPr>
          <w:rFonts w:ascii="Arial" w:hAnsi="Arial" w:cs="Arial"/>
          <w:color w:val="000000"/>
          <w:sz w:val="16"/>
          <w:szCs w:val="16"/>
        </w:rPr>
        <w:t xml:space="preserve">Расчет </w:t>
      </w:r>
      <w:r w:rsidRPr="00655806">
        <w:rPr>
          <w:rFonts w:ascii="Arial" w:hAnsi="Arial" w:cs="Arial"/>
          <w:sz w:val="16"/>
          <w:szCs w:val="16"/>
        </w:rPr>
        <w:t>значений индикаторов программы осуществляется по следующим формулам (исходными данными для оценки которых являются отчеты муниципальных учреждений образования за соответствующий период):</w:t>
      </w:r>
    </w:p>
    <w:p w:rsidR="00361C90" w:rsidRPr="00655806" w:rsidRDefault="00361C90" w:rsidP="00361C90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1. 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образования):</w:t>
      </w:r>
    </w:p>
    <w:p w:rsidR="00361C90" w:rsidRPr="00655806" w:rsidRDefault="00361C90" w:rsidP="00361C9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Д</w:t>
      </w:r>
      <w:r w:rsidRPr="00655806">
        <w:rPr>
          <w:rFonts w:ascii="Arial" w:hAnsi="Arial" w:cs="Arial"/>
          <w:sz w:val="16"/>
          <w:szCs w:val="16"/>
          <w:vertAlign w:val="subscript"/>
        </w:rPr>
        <w:t>до</w:t>
      </w:r>
      <w:r w:rsidRPr="00655806">
        <w:rPr>
          <w:rFonts w:ascii="Arial" w:hAnsi="Arial" w:cs="Arial"/>
          <w:sz w:val="16"/>
          <w:szCs w:val="16"/>
        </w:rPr>
        <w:t xml:space="preserve"> = Ч</w:t>
      </w:r>
      <w:r w:rsidRPr="00655806">
        <w:rPr>
          <w:rFonts w:ascii="Arial" w:hAnsi="Arial" w:cs="Arial"/>
          <w:sz w:val="16"/>
          <w:szCs w:val="16"/>
          <w:vertAlign w:val="subscript"/>
        </w:rPr>
        <w:t>птг</w:t>
      </w:r>
      <w:r w:rsidRPr="00655806">
        <w:rPr>
          <w:rFonts w:ascii="Arial" w:hAnsi="Arial" w:cs="Arial"/>
          <w:sz w:val="16"/>
          <w:szCs w:val="16"/>
        </w:rPr>
        <w:t xml:space="preserve"> / (Ч</w:t>
      </w:r>
      <w:r w:rsidRPr="00655806">
        <w:rPr>
          <w:rFonts w:ascii="Arial" w:hAnsi="Arial" w:cs="Arial"/>
          <w:sz w:val="16"/>
          <w:szCs w:val="16"/>
          <w:vertAlign w:val="subscript"/>
        </w:rPr>
        <w:t xml:space="preserve">птг </w:t>
      </w:r>
      <w:r w:rsidRPr="00655806">
        <w:rPr>
          <w:rFonts w:ascii="Arial" w:hAnsi="Arial" w:cs="Arial"/>
          <w:sz w:val="16"/>
          <w:szCs w:val="16"/>
        </w:rPr>
        <w:t>+ Ч</w:t>
      </w:r>
      <w:r w:rsidRPr="00655806">
        <w:rPr>
          <w:rFonts w:ascii="Arial" w:hAnsi="Arial" w:cs="Arial"/>
          <w:sz w:val="16"/>
          <w:szCs w:val="16"/>
          <w:vertAlign w:val="subscript"/>
        </w:rPr>
        <w:t>отг</w:t>
      </w:r>
      <w:r w:rsidRPr="00655806">
        <w:rPr>
          <w:rFonts w:ascii="Arial" w:hAnsi="Arial" w:cs="Arial"/>
          <w:sz w:val="16"/>
          <w:szCs w:val="16"/>
        </w:rPr>
        <w:t>) х 100, где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Д</w:t>
      </w:r>
      <w:r w:rsidRPr="00655806">
        <w:rPr>
          <w:rFonts w:ascii="Arial" w:hAnsi="Arial" w:cs="Arial"/>
          <w:sz w:val="16"/>
          <w:szCs w:val="16"/>
          <w:vertAlign w:val="subscript"/>
        </w:rPr>
        <w:t>до</w:t>
      </w:r>
      <w:r w:rsidRPr="00655806">
        <w:rPr>
          <w:rFonts w:ascii="Arial" w:hAnsi="Arial" w:cs="Arial"/>
          <w:sz w:val="16"/>
          <w:szCs w:val="16"/>
        </w:rPr>
        <w:t xml:space="preserve"> - доступность дошкольного образования для детей в возрасте от 2 месяцев до 3 лет,%;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Ч</w:t>
      </w:r>
      <w:r w:rsidRPr="00655806">
        <w:rPr>
          <w:rFonts w:ascii="Arial" w:hAnsi="Arial" w:cs="Arial"/>
          <w:sz w:val="16"/>
          <w:szCs w:val="16"/>
          <w:vertAlign w:val="subscript"/>
        </w:rPr>
        <w:t>птг</w:t>
      </w:r>
      <w:r w:rsidRPr="00655806">
        <w:rPr>
          <w:rFonts w:ascii="Arial" w:hAnsi="Arial" w:cs="Arial"/>
          <w:sz w:val="16"/>
          <w:szCs w:val="16"/>
        </w:rPr>
        <w:t xml:space="preserve"> - численность детей в возрасте от 2 месяцев до 3 лет, получающих дошкольное образование в текущем году, чел.;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Ч</w:t>
      </w:r>
      <w:r w:rsidRPr="00655806">
        <w:rPr>
          <w:rFonts w:ascii="Arial" w:hAnsi="Arial" w:cs="Arial"/>
          <w:sz w:val="16"/>
          <w:szCs w:val="16"/>
          <w:vertAlign w:val="subscript"/>
        </w:rPr>
        <w:t>отг</w:t>
      </w:r>
      <w:r w:rsidRPr="00655806">
        <w:rPr>
          <w:rFonts w:ascii="Arial" w:hAnsi="Arial" w:cs="Arial"/>
          <w:sz w:val="16"/>
          <w:szCs w:val="16"/>
        </w:rPr>
        <w:t xml:space="preserve"> - численность детей в возрасте от 2 месяцев до 3 лет, находящихся в очереди на получение в текущем году дошкольного образования, чел.</w:t>
      </w:r>
    </w:p>
    <w:p w:rsidR="00361C90" w:rsidRPr="00655806" w:rsidRDefault="00361C90" w:rsidP="00361C90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 xml:space="preserve">2. Доля обучающихся общеобразовательных организаций по новым федеральным государственным образовательным стандартам общего образования: </w:t>
      </w:r>
    </w:p>
    <w:p w:rsidR="00361C90" w:rsidRPr="00655806" w:rsidRDefault="00361C90" w:rsidP="00361C9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Д</w:t>
      </w:r>
      <w:r w:rsidRPr="00655806">
        <w:rPr>
          <w:rFonts w:ascii="Arial" w:hAnsi="Arial" w:cs="Arial"/>
          <w:sz w:val="16"/>
          <w:szCs w:val="16"/>
          <w:vertAlign w:val="subscript"/>
        </w:rPr>
        <w:t>фгос</w:t>
      </w:r>
      <w:r w:rsidRPr="00655806">
        <w:rPr>
          <w:rFonts w:ascii="Arial" w:hAnsi="Arial" w:cs="Arial"/>
          <w:sz w:val="16"/>
          <w:szCs w:val="16"/>
        </w:rPr>
        <w:t xml:space="preserve"> = Ч</w:t>
      </w:r>
      <w:r w:rsidRPr="00655806">
        <w:rPr>
          <w:rFonts w:ascii="Arial" w:hAnsi="Arial" w:cs="Arial"/>
          <w:sz w:val="16"/>
          <w:szCs w:val="16"/>
          <w:vertAlign w:val="subscript"/>
        </w:rPr>
        <w:t>офгос</w:t>
      </w:r>
      <w:r w:rsidRPr="00655806">
        <w:rPr>
          <w:rFonts w:ascii="Arial" w:hAnsi="Arial" w:cs="Arial"/>
          <w:sz w:val="16"/>
          <w:szCs w:val="16"/>
        </w:rPr>
        <w:t xml:space="preserve"> / Ч х 100, где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Д</w:t>
      </w:r>
      <w:r w:rsidRPr="00655806">
        <w:rPr>
          <w:rFonts w:ascii="Arial" w:hAnsi="Arial" w:cs="Arial"/>
          <w:sz w:val="16"/>
          <w:szCs w:val="16"/>
          <w:vertAlign w:val="subscript"/>
        </w:rPr>
        <w:t>фгос</w:t>
      </w:r>
      <w:r w:rsidRPr="00655806">
        <w:rPr>
          <w:rFonts w:ascii="Arial" w:hAnsi="Arial" w:cs="Arial"/>
          <w:sz w:val="16"/>
          <w:szCs w:val="16"/>
        </w:rPr>
        <w:t xml:space="preserve"> - доля обучающихся общеобразовательных организаций по новым федеральным государственным образовательным стандартам общего образования, %;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Ч</w:t>
      </w:r>
      <w:r w:rsidRPr="00655806">
        <w:rPr>
          <w:rFonts w:ascii="Arial" w:hAnsi="Arial" w:cs="Arial"/>
          <w:sz w:val="16"/>
          <w:szCs w:val="16"/>
          <w:vertAlign w:val="subscript"/>
        </w:rPr>
        <w:t>офгос</w:t>
      </w:r>
      <w:r w:rsidRPr="00655806">
        <w:rPr>
          <w:rFonts w:ascii="Arial" w:hAnsi="Arial" w:cs="Arial"/>
          <w:sz w:val="16"/>
          <w:szCs w:val="16"/>
        </w:rPr>
        <w:t xml:space="preserve"> - численность обучающихся общеобразовательных организаций по новым федеральным государственным образовательным стандартам общего образования, чел.;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Ч - численность обучающихся в общеобразовательных организациях всего, чел.</w:t>
      </w:r>
    </w:p>
    <w:p w:rsidR="00361C90" w:rsidRPr="00655806" w:rsidRDefault="00361C90" w:rsidP="00361C90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3. Доля детей в возрасте 5 - 18 лет, получающих услуги по дополнительному образованию в муниципальных организациях дополнительного образования детей:</w:t>
      </w:r>
    </w:p>
    <w:p w:rsidR="00361C90" w:rsidRPr="00655806" w:rsidRDefault="00361C90" w:rsidP="00361C9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Д</w:t>
      </w:r>
      <w:r w:rsidRPr="00655806">
        <w:rPr>
          <w:rFonts w:ascii="Arial" w:hAnsi="Arial" w:cs="Arial"/>
          <w:sz w:val="16"/>
          <w:szCs w:val="16"/>
          <w:vertAlign w:val="subscript"/>
        </w:rPr>
        <w:t xml:space="preserve">доп </w:t>
      </w:r>
      <w:r w:rsidRPr="00655806">
        <w:rPr>
          <w:rFonts w:ascii="Arial" w:hAnsi="Arial" w:cs="Arial"/>
          <w:sz w:val="16"/>
          <w:szCs w:val="16"/>
        </w:rPr>
        <w:t>= Ч</w:t>
      </w:r>
      <w:r w:rsidRPr="00655806">
        <w:rPr>
          <w:rFonts w:ascii="Arial" w:hAnsi="Arial" w:cs="Arial"/>
          <w:sz w:val="16"/>
          <w:szCs w:val="16"/>
          <w:vertAlign w:val="subscript"/>
        </w:rPr>
        <w:t>доп</w:t>
      </w:r>
      <w:r w:rsidRPr="00655806">
        <w:rPr>
          <w:rFonts w:ascii="Arial" w:hAnsi="Arial" w:cs="Arial"/>
          <w:sz w:val="16"/>
          <w:szCs w:val="16"/>
        </w:rPr>
        <w:t xml:space="preserve"> / Ч</w:t>
      </w:r>
      <w:r w:rsidRPr="00655806">
        <w:rPr>
          <w:rFonts w:ascii="Arial" w:hAnsi="Arial" w:cs="Arial"/>
          <w:sz w:val="16"/>
          <w:szCs w:val="16"/>
          <w:vertAlign w:val="subscript"/>
        </w:rPr>
        <w:t xml:space="preserve">5-18 лет </w:t>
      </w:r>
      <w:r w:rsidRPr="00655806">
        <w:rPr>
          <w:rFonts w:ascii="Arial" w:hAnsi="Arial" w:cs="Arial"/>
          <w:sz w:val="16"/>
          <w:szCs w:val="16"/>
        </w:rPr>
        <w:t>х 100, где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Д</w:t>
      </w:r>
      <w:r w:rsidRPr="00655806">
        <w:rPr>
          <w:rFonts w:ascii="Arial" w:hAnsi="Arial" w:cs="Arial"/>
          <w:sz w:val="16"/>
          <w:szCs w:val="16"/>
          <w:vertAlign w:val="subscript"/>
        </w:rPr>
        <w:t>доп</w:t>
      </w:r>
      <w:r w:rsidRPr="00655806">
        <w:rPr>
          <w:rFonts w:ascii="Arial" w:hAnsi="Arial" w:cs="Arial"/>
          <w:sz w:val="16"/>
          <w:szCs w:val="16"/>
        </w:rPr>
        <w:t xml:space="preserve"> - доля детей в возрасте 5 - 18 лет, получающих услуги по дополнительному образованию в муниципальных организациях дополнительного образования детей, %;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Ч</w:t>
      </w:r>
      <w:r w:rsidRPr="00655806">
        <w:rPr>
          <w:rFonts w:ascii="Arial" w:hAnsi="Arial" w:cs="Arial"/>
          <w:sz w:val="16"/>
          <w:szCs w:val="16"/>
          <w:vertAlign w:val="subscript"/>
        </w:rPr>
        <w:t>доп</w:t>
      </w:r>
      <w:r w:rsidRPr="00655806">
        <w:rPr>
          <w:rFonts w:ascii="Arial" w:hAnsi="Arial" w:cs="Arial"/>
          <w:sz w:val="16"/>
          <w:szCs w:val="16"/>
        </w:rPr>
        <w:t xml:space="preserve"> - количество детей в возрасте 5 - 18 лет, получающих услуги по дополнительному образованию в муниципальных организациях дополнительного образования детей, чел.;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yellow"/>
        </w:rPr>
      </w:pPr>
      <w:r w:rsidRPr="00655806">
        <w:rPr>
          <w:rFonts w:ascii="Arial" w:hAnsi="Arial" w:cs="Arial"/>
          <w:sz w:val="16"/>
          <w:szCs w:val="16"/>
        </w:rPr>
        <w:t>Ч</w:t>
      </w:r>
      <w:r w:rsidRPr="00655806">
        <w:rPr>
          <w:rFonts w:ascii="Arial" w:hAnsi="Arial" w:cs="Arial"/>
          <w:sz w:val="16"/>
          <w:szCs w:val="16"/>
          <w:vertAlign w:val="subscript"/>
        </w:rPr>
        <w:t>5-18 лет</w:t>
      </w:r>
      <w:r w:rsidRPr="00655806">
        <w:rPr>
          <w:rFonts w:ascii="Arial" w:hAnsi="Arial" w:cs="Arial"/>
          <w:sz w:val="16"/>
          <w:szCs w:val="16"/>
        </w:rPr>
        <w:t xml:space="preserve"> - общее количество детей в возрасте 5 - 18 лет, чел.</w:t>
      </w:r>
      <w:r w:rsidRPr="00655806">
        <w:rPr>
          <w:rFonts w:ascii="Arial" w:hAnsi="Arial" w:cs="Arial"/>
          <w:sz w:val="16"/>
          <w:szCs w:val="16"/>
          <w:highlight w:val="yellow"/>
        </w:rPr>
        <w:t xml:space="preserve"> </w:t>
      </w:r>
    </w:p>
    <w:p w:rsidR="00361C90" w:rsidRPr="00655806" w:rsidRDefault="00361C90" w:rsidP="00361C90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4. 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отчетности):</w:t>
      </w:r>
    </w:p>
    <w:p w:rsidR="00361C90" w:rsidRPr="00655806" w:rsidRDefault="00361C90" w:rsidP="00361C9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Д</w:t>
      </w:r>
      <w:r w:rsidRPr="00655806">
        <w:rPr>
          <w:rFonts w:ascii="Arial" w:hAnsi="Arial" w:cs="Arial"/>
          <w:sz w:val="16"/>
          <w:szCs w:val="16"/>
          <w:vertAlign w:val="subscript"/>
        </w:rPr>
        <w:t>цт</w:t>
      </w:r>
      <w:r w:rsidRPr="00655806">
        <w:rPr>
          <w:rFonts w:ascii="Arial" w:hAnsi="Arial" w:cs="Arial"/>
          <w:sz w:val="16"/>
          <w:szCs w:val="16"/>
        </w:rPr>
        <w:t xml:space="preserve"> = О</w:t>
      </w:r>
      <w:r w:rsidRPr="00655806">
        <w:rPr>
          <w:rFonts w:ascii="Arial" w:hAnsi="Arial" w:cs="Arial"/>
          <w:sz w:val="16"/>
          <w:szCs w:val="16"/>
          <w:vertAlign w:val="subscript"/>
        </w:rPr>
        <w:t>цт</w:t>
      </w:r>
      <w:r w:rsidRPr="00655806">
        <w:rPr>
          <w:rFonts w:ascii="Arial" w:hAnsi="Arial" w:cs="Arial"/>
          <w:sz w:val="16"/>
          <w:szCs w:val="16"/>
        </w:rPr>
        <w:t xml:space="preserve"> / О х 100, где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Д</w:t>
      </w:r>
      <w:r w:rsidRPr="00655806">
        <w:rPr>
          <w:rFonts w:ascii="Arial" w:hAnsi="Arial" w:cs="Arial"/>
          <w:sz w:val="16"/>
          <w:szCs w:val="16"/>
          <w:vertAlign w:val="subscript"/>
        </w:rPr>
        <w:t>цт</w:t>
      </w:r>
      <w:r w:rsidRPr="00655806">
        <w:rPr>
          <w:rFonts w:ascii="Arial" w:hAnsi="Arial" w:cs="Arial"/>
          <w:sz w:val="16"/>
          <w:szCs w:val="16"/>
        </w:rPr>
        <w:t xml:space="preserve"> - доля муниципальных образовательных организаций, использующих цифровые технологии в административно-управленческой деятельности, %;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О</w:t>
      </w:r>
      <w:r w:rsidRPr="00655806">
        <w:rPr>
          <w:rFonts w:ascii="Arial" w:hAnsi="Arial" w:cs="Arial"/>
          <w:sz w:val="16"/>
          <w:szCs w:val="16"/>
          <w:vertAlign w:val="subscript"/>
        </w:rPr>
        <w:t>цт</w:t>
      </w:r>
      <w:r w:rsidRPr="00655806">
        <w:rPr>
          <w:rFonts w:ascii="Arial" w:hAnsi="Arial" w:cs="Arial"/>
          <w:sz w:val="16"/>
          <w:szCs w:val="16"/>
        </w:rPr>
        <w:t xml:space="preserve"> - количество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ед.;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О - общее количество муниципальных образовательных организаций, ед.</w:t>
      </w:r>
    </w:p>
    <w:p w:rsidR="00361C90" w:rsidRPr="00655806" w:rsidRDefault="00361C90" w:rsidP="00361C90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5. Удельный вес численности обучающихся, занимающихся в одну смену, в общей численности обучающихся в общеобразовательных организациях:</w:t>
      </w:r>
    </w:p>
    <w:p w:rsidR="00361C90" w:rsidRPr="00655806" w:rsidRDefault="00361C90" w:rsidP="00361C9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УВ</w:t>
      </w:r>
      <w:r w:rsidRPr="00655806">
        <w:rPr>
          <w:rFonts w:ascii="Arial" w:hAnsi="Arial" w:cs="Arial"/>
          <w:sz w:val="16"/>
          <w:szCs w:val="16"/>
          <w:vertAlign w:val="subscript"/>
        </w:rPr>
        <w:t>1с</w:t>
      </w:r>
      <w:r w:rsidRPr="00655806">
        <w:rPr>
          <w:rFonts w:ascii="Arial" w:hAnsi="Arial" w:cs="Arial"/>
          <w:sz w:val="16"/>
          <w:szCs w:val="16"/>
        </w:rPr>
        <w:t xml:space="preserve"> = Ч</w:t>
      </w:r>
      <w:r w:rsidRPr="00655806">
        <w:rPr>
          <w:rFonts w:ascii="Arial" w:hAnsi="Arial" w:cs="Arial"/>
          <w:sz w:val="16"/>
          <w:szCs w:val="16"/>
          <w:vertAlign w:val="subscript"/>
        </w:rPr>
        <w:t>1с</w:t>
      </w:r>
      <w:r w:rsidRPr="00655806">
        <w:rPr>
          <w:rFonts w:ascii="Arial" w:hAnsi="Arial" w:cs="Arial"/>
          <w:sz w:val="16"/>
          <w:szCs w:val="16"/>
        </w:rPr>
        <w:t xml:space="preserve"> / Ч х 100, где</w:t>
      </w:r>
    </w:p>
    <w:p w:rsidR="00361C90" w:rsidRPr="00655806" w:rsidRDefault="00361C90" w:rsidP="00361C9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УВ</w:t>
      </w:r>
      <w:r w:rsidRPr="00655806">
        <w:rPr>
          <w:rFonts w:ascii="Arial" w:hAnsi="Arial" w:cs="Arial"/>
          <w:sz w:val="16"/>
          <w:szCs w:val="16"/>
          <w:vertAlign w:val="subscript"/>
        </w:rPr>
        <w:t>1с</w:t>
      </w:r>
      <w:r w:rsidRPr="00655806">
        <w:rPr>
          <w:rFonts w:ascii="Arial" w:hAnsi="Arial" w:cs="Arial"/>
          <w:sz w:val="16"/>
          <w:szCs w:val="16"/>
        </w:rPr>
        <w:t xml:space="preserve"> - удельный вес численности обучающихся, занимающихся в одну смену, в общей численности обучающихся в общеобразовательных организациях, %;</w:t>
      </w:r>
    </w:p>
    <w:p w:rsidR="00361C90" w:rsidRPr="00655806" w:rsidRDefault="00361C90" w:rsidP="00361C9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Ч</w:t>
      </w:r>
      <w:r w:rsidRPr="00655806">
        <w:rPr>
          <w:rFonts w:ascii="Arial" w:hAnsi="Arial" w:cs="Arial"/>
          <w:sz w:val="16"/>
          <w:szCs w:val="16"/>
          <w:vertAlign w:val="subscript"/>
        </w:rPr>
        <w:t>1с</w:t>
      </w:r>
      <w:r w:rsidRPr="00655806">
        <w:rPr>
          <w:rFonts w:ascii="Arial" w:hAnsi="Arial" w:cs="Arial"/>
          <w:sz w:val="16"/>
          <w:szCs w:val="16"/>
        </w:rPr>
        <w:t xml:space="preserve"> - численность обучающихся, занимающихся в одну смену, чел.;</w:t>
      </w:r>
    </w:p>
    <w:p w:rsidR="00361C90" w:rsidRPr="00655806" w:rsidRDefault="00361C90" w:rsidP="00361C9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Ч - численность обучающихся в общеобразовательных организациях всего, чел.</w:t>
      </w:r>
    </w:p>
    <w:p w:rsidR="00361C90" w:rsidRPr="00655806" w:rsidRDefault="00F30AB0" w:rsidP="00361C90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6</w:t>
      </w:r>
      <w:r w:rsidR="00361C90" w:rsidRPr="00655806">
        <w:rPr>
          <w:rFonts w:ascii="Arial" w:hAnsi="Arial" w:cs="Arial"/>
          <w:sz w:val="16"/>
          <w:szCs w:val="16"/>
        </w:rPr>
        <w:t>. 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организаций:</w:t>
      </w:r>
    </w:p>
    <w:p w:rsidR="00361C90" w:rsidRPr="00655806" w:rsidRDefault="00361C90" w:rsidP="00361C90">
      <w:pPr>
        <w:spacing w:after="0" w:line="240" w:lineRule="auto"/>
        <w:ind w:firstLine="709"/>
        <w:jc w:val="center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Д</w:t>
      </w:r>
      <w:r w:rsidRPr="00655806">
        <w:rPr>
          <w:rFonts w:ascii="Arial" w:hAnsi="Arial" w:cs="Arial"/>
          <w:sz w:val="16"/>
          <w:szCs w:val="16"/>
          <w:vertAlign w:val="subscript"/>
        </w:rPr>
        <w:t xml:space="preserve">рп </w:t>
      </w:r>
      <w:r w:rsidRPr="00655806">
        <w:rPr>
          <w:rFonts w:ascii="Arial" w:hAnsi="Arial" w:cs="Arial"/>
          <w:sz w:val="16"/>
          <w:szCs w:val="16"/>
        </w:rPr>
        <w:t>= Ч</w:t>
      </w:r>
      <w:r w:rsidRPr="00655806">
        <w:rPr>
          <w:rFonts w:ascii="Arial" w:hAnsi="Arial" w:cs="Arial"/>
          <w:sz w:val="16"/>
          <w:szCs w:val="16"/>
          <w:vertAlign w:val="subscript"/>
        </w:rPr>
        <w:t>рпа</w:t>
      </w:r>
      <w:r w:rsidRPr="00655806">
        <w:rPr>
          <w:rFonts w:ascii="Arial" w:hAnsi="Arial" w:cs="Arial"/>
          <w:sz w:val="16"/>
          <w:szCs w:val="16"/>
        </w:rPr>
        <w:t xml:space="preserve"> / Ч</w:t>
      </w:r>
      <w:r w:rsidRPr="00655806">
        <w:rPr>
          <w:rFonts w:ascii="Arial" w:hAnsi="Arial" w:cs="Arial"/>
          <w:sz w:val="16"/>
          <w:szCs w:val="16"/>
          <w:vertAlign w:val="subscript"/>
        </w:rPr>
        <w:t>рп</w:t>
      </w:r>
      <w:r w:rsidRPr="00655806">
        <w:rPr>
          <w:rFonts w:ascii="Arial" w:hAnsi="Arial" w:cs="Arial"/>
          <w:sz w:val="16"/>
          <w:szCs w:val="16"/>
        </w:rPr>
        <w:t xml:space="preserve"> х 100, где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Д</w:t>
      </w:r>
      <w:r w:rsidRPr="00655806">
        <w:rPr>
          <w:rFonts w:ascii="Arial" w:hAnsi="Arial" w:cs="Arial"/>
          <w:sz w:val="16"/>
          <w:szCs w:val="16"/>
          <w:vertAlign w:val="subscript"/>
        </w:rPr>
        <w:t>рп</w:t>
      </w:r>
      <w:r w:rsidRPr="00655806">
        <w:rPr>
          <w:rFonts w:ascii="Arial" w:hAnsi="Arial" w:cs="Arial"/>
          <w:sz w:val="16"/>
          <w:szCs w:val="16"/>
        </w:rPr>
        <w:t xml:space="preserve"> - 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организаций, %;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Ч</w:t>
      </w:r>
      <w:r w:rsidRPr="00655806">
        <w:rPr>
          <w:rFonts w:ascii="Arial" w:hAnsi="Arial" w:cs="Arial"/>
          <w:sz w:val="16"/>
          <w:szCs w:val="16"/>
          <w:vertAlign w:val="subscript"/>
        </w:rPr>
        <w:t>рпа</w:t>
      </w:r>
      <w:r w:rsidRPr="00655806">
        <w:rPr>
          <w:rFonts w:ascii="Arial" w:hAnsi="Arial" w:cs="Arial"/>
          <w:sz w:val="16"/>
          <w:szCs w:val="16"/>
        </w:rPr>
        <w:t xml:space="preserve"> - численность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чел.;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Ч</w:t>
      </w:r>
      <w:r w:rsidRPr="00655806">
        <w:rPr>
          <w:rFonts w:ascii="Arial" w:hAnsi="Arial" w:cs="Arial"/>
          <w:sz w:val="16"/>
          <w:szCs w:val="16"/>
          <w:vertAlign w:val="subscript"/>
        </w:rPr>
        <w:t>рп</w:t>
      </w:r>
      <w:r w:rsidRPr="00655806">
        <w:rPr>
          <w:rFonts w:ascii="Arial" w:hAnsi="Arial" w:cs="Arial"/>
          <w:sz w:val="16"/>
          <w:szCs w:val="16"/>
        </w:rPr>
        <w:t xml:space="preserve"> - общая численность руководящих и педагогических работников общеобразовательных организаций, чел.</w:t>
      </w:r>
    </w:p>
    <w:p w:rsidR="00361C90" w:rsidRPr="00655806" w:rsidRDefault="00361C90" w:rsidP="00361C90">
      <w:pPr>
        <w:pStyle w:val="ConsPlusNormal"/>
        <w:ind w:firstLine="709"/>
        <w:jc w:val="both"/>
      </w:pPr>
      <w:r w:rsidRPr="00655806">
        <w:t xml:space="preserve">8. </w:t>
      </w:r>
      <w:r w:rsidRPr="00655806">
        <w:rPr>
          <w:color w:val="000000"/>
        </w:rPr>
        <w:t xml:space="preserve">Удовлетворенность населения качеством услуг </w:t>
      </w:r>
      <w:r w:rsidRPr="00655806">
        <w:t>организации отдыха, оздоровления детей и подростков:</w:t>
      </w:r>
    </w:p>
    <w:p w:rsidR="00361C90" w:rsidRPr="00655806" w:rsidRDefault="00361C90" w:rsidP="00361C9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У</w:t>
      </w:r>
      <w:r w:rsidRPr="00655806">
        <w:rPr>
          <w:rFonts w:ascii="Arial" w:hAnsi="Arial" w:cs="Arial"/>
          <w:sz w:val="16"/>
          <w:szCs w:val="16"/>
          <w:vertAlign w:val="subscript"/>
        </w:rPr>
        <w:t xml:space="preserve">н </w:t>
      </w:r>
      <w:r w:rsidRPr="00655806">
        <w:rPr>
          <w:rFonts w:ascii="Arial" w:hAnsi="Arial" w:cs="Arial"/>
          <w:sz w:val="16"/>
          <w:szCs w:val="16"/>
        </w:rPr>
        <w:t>= К</w:t>
      </w:r>
      <w:r w:rsidRPr="00655806">
        <w:rPr>
          <w:rFonts w:ascii="Arial" w:hAnsi="Arial" w:cs="Arial"/>
          <w:sz w:val="16"/>
          <w:szCs w:val="16"/>
          <w:vertAlign w:val="subscript"/>
        </w:rPr>
        <w:t>у</w:t>
      </w:r>
      <w:r w:rsidRPr="00655806">
        <w:rPr>
          <w:rFonts w:ascii="Arial" w:hAnsi="Arial" w:cs="Arial"/>
          <w:sz w:val="16"/>
          <w:szCs w:val="16"/>
        </w:rPr>
        <w:t xml:space="preserve"> / К</w:t>
      </w:r>
      <w:r w:rsidRPr="00655806">
        <w:rPr>
          <w:rFonts w:ascii="Arial" w:hAnsi="Arial" w:cs="Arial"/>
          <w:sz w:val="16"/>
          <w:szCs w:val="16"/>
          <w:vertAlign w:val="subscript"/>
        </w:rPr>
        <w:t>о</w:t>
      </w:r>
      <w:r w:rsidRPr="00655806">
        <w:rPr>
          <w:rFonts w:ascii="Arial" w:hAnsi="Arial" w:cs="Arial"/>
          <w:sz w:val="16"/>
          <w:szCs w:val="16"/>
        </w:rPr>
        <w:t xml:space="preserve"> </w:t>
      </w:r>
      <w:r w:rsidRPr="00655806">
        <w:rPr>
          <w:rFonts w:ascii="Arial" w:hAnsi="Arial" w:cs="Arial"/>
          <w:sz w:val="16"/>
          <w:szCs w:val="16"/>
          <w:lang w:val="en-US"/>
        </w:rPr>
        <w:t>x</w:t>
      </w:r>
      <w:r w:rsidRPr="00655806">
        <w:rPr>
          <w:rFonts w:ascii="Arial" w:hAnsi="Arial" w:cs="Arial"/>
          <w:sz w:val="16"/>
          <w:szCs w:val="16"/>
        </w:rPr>
        <w:t xml:space="preserve"> 100, где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У</w:t>
      </w:r>
      <w:r w:rsidRPr="00655806">
        <w:rPr>
          <w:rFonts w:ascii="Arial" w:hAnsi="Arial" w:cs="Arial"/>
          <w:sz w:val="16"/>
          <w:szCs w:val="16"/>
          <w:vertAlign w:val="subscript"/>
        </w:rPr>
        <w:t>н</w:t>
      </w:r>
      <w:r w:rsidRPr="00655806">
        <w:rPr>
          <w:rFonts w:ascii="Arial" w:hAnsi="Arial" w:cs="Arial"/>
          <w:sz w:val="16"/>
          <w:szCs w:val="16"/>
        </w:rPr>
        <w:t xml:space="preserve"> - у</w:t>
      </w:r>
      <w:r w:rsidRPr="00655806">
        <w:rPr>
          <w:rFonts w:ascii="Arial" w:hAnsi="Arial" w:cs="Arial"/>
          <w:color w:val="000000"/>
          <w:sz w:val="16"/>
          <w:szCs w:val="16"/>
        </w:rPr>
        <w:t xml:space="preserve">довлетворенность населения качеством услуг </w:t>
      </w:r>
      <w:r w:rsidRPr="00655806">
        <w:rPr>
          <w:rFonts w:ascii="Arial" w:hAnsi="Arial" w:cs="Arial"/>
          <w:sz w:val="16"/>
          <w:szCs w:val="16"/>
        </w:rPr>
        <w:t>организации отдыха, оздоровления детей и подростков, %;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К</w:t>
      </w:r>
      <w:r w:rsidRPr="00655806">
        <w:rPr>
          <w:rFonts w:ascii="Arial" w:hAnsi="Arial" w:cs="Arial"/>
          <w:sz w:val="16"/>
          <w:szCs w:val="16"/>
          <w:vertAlign w:val="subscript"/>
        </w:rPr>
        <w:t>у</w:t>
      </w:r>
      <w:r w:rsidRPr="00655806">
        <w:rPr>
          <w:rFonts w:ascii="Arial" w:hAnsi="Arial" w:cs="Arial"/>
          <w:sz w:val="16"/>
          <w:szCs w:val="16"/>
        </w:rPr>
        <w:t xml:space="preserve"> - количество опрошенных, которые удовлетворены</w:t>
      </w:r>
      <w:r w:rsidRPr="00655806">
        <w:rPr>
          <w:rFonts w:ascii="Arial" w:hAnsi="Arial" w:cs="Arial"/>
          <w:color w:val="000000"/>
          <w:sz w:val="16"/>
          <w:szCs w:val="16"/>
        </w:rPr>
        <w:t xml:space="preserve"> качеством услуг </w:t>
      </w:r>
      <w:r w:rsidRPr="00655806">
        <w:rPr>
          <w:rFonts w:ascii="Arial" w:hAnsi="Arial" w:cs="Arial"/>
          <w:sz w:val="16"/>
          <w:szCs w:val="16"/>
        </w:rPr>
        <w:t>организации отдыха, оздоровления детей и подростков, чел.;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К</w:t>
      </w:r>
      <w:r w:rsidRPr="00655806">
        <w:rPr>
          <w:rFonts w:ascii="Arial" w:hAnsi="Arial" w:cs="Arial"/>
          <w:sz w:val="16"/>
          <w:szCs w:val="16"/>
          <w:vertAlign w:val="subscript"/>
        </w:rPr>
        <w:t>о</w:t>
      </w:r>
      <w:r w:rsidRPr="00655806">
        <w:rPr>
          <w:rFonts w:ascii="Arial" w:hAnsi="Arial" w:cs="Arial"/>
          <w:sz w:val="16"/>
          <w:szCs w:val="16"/>
        </w:rPr>
        <w:t xml:space="preserve"> - общее количество опрошенных, чел.</w:t>
      </w:r>
    </w:p>
    <w:p w:rsidR="00361C90" w:rsidRPr="00655806" w:rsidRDefault="00361C90" w:rsidP="00361C90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9. Удовлетворенность населения услугой в сфере образования:</w:t>
      </w:r>
    </w:p>
    <w:p w:rsidR="00361C90" w:rsidRPr="00655806" w:rsidRDefault="00361C90" w:rsidP="00361C9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У</w:t>
      </w:r>
      <w:r w:rsidRPr="00655806">
        <w:rPr>
          <w:rFonts w:ascii="Arial" w:hAnsi="Arial" w:cs="Arial"/>
          <w:sz w:val="16"/>
          <w:szCs w:val="16"/>
          <w:vertAlign w:val="subscript"/>
        </w:rPr>
        <w:t xml:space="preserve">о </w:t>
      </w:r>
      <w:r w:rsidRPr="00655806">
        <w:rPr>
          <w:rFonts w:ascii="Arial" w:hAnsi="Arial" w:cs="Arial"/>
          <w:sz w:val="16"/>
          <w:szCs w:val="16"/>
        </w:rPr>
        <w:t>= К</w:t>
      </w:r>
      <w:r w:rsidRPr="00655806">
        <w:rPr>
          <w:rFonts w:ascii="Arial" w:hAnsi="Arial" w:cs="Arial"/>
          <w:sz w:val="16"/>
          <w:szCs w:val="16"/>
          <w:vertAlign w:val="subscript"/>
        </w:rPr>
        <w:t>уо</w:t>
      </w:r>
      <w:r w:rsidRPr="00655806">
        <w:rPr>
          <w:rFonts w:ascii="Arial" w:hAnsi="Arial" w:cs="Arial"/>
          <w:sz w:val="16"/>
          <w:szCs w:val="16"/>
        </w:rPr>
        <w:t xml:space="preserve"> / К</w:t>
      </w:r>
      <w:r w:rsidRPr="00655806">
        <w:rPr>
          <w:rFonts w:ascii="Arial" w:hAnsi="Arial" w:cs="Arial"/>
          <w:sz w:val="16"/>
          <w:szCs w:val="16"/>
          <w:vertAlign w:val="subscript"/>
        </w:rPr>
        <w:t>о</w:t>
      </w:r>
      <w:r w:rsidRPr="00655806">
        <w:rPr>
          <w:rFonts w:ascii="Arial" w:hAnsi="Arial" w:cs="Arial"/>
          <w:sz w:val="16"/>
          <w:szCs w:val="16"/>
        </w:rPr>
        <w:t xml:space="preserve"> </w:t>
      </w:r>
      <w:r w:rsidRPr="00655806">
        <w:rPr>
          <w:rFonts w:ascii="Arial" w:hAnsi="Arial" w:cs="Arial"/>
          <w:sz w:val="16"/>
          <w:szCs w:val="16"/>
          <w:lang w:val="en-US"/>
        </w:rPr>
        <w:t>x</w:t>
      </w:r>
      <w:r w:rsidRPr="00655806">
        <w:rPr>
          <w:rFonts w:ascii="Arial" w:hAnsi="Arial" w:cs="Arial"/>
          <w:sz w:val="16"/>
          <w:szCs w:val="16"/>
        </w:rPr>
        <w:t xml:space="preserve"> 100, где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У</w:t>
      </w:r>
      <w:r w:rsidRPr="00655806">
        <w:rPr>
          <w:rFonts w:ascii="Arial" w:hAnsi="Arial" w:cs="Arial"/>
          <w:sz w:val="16"/>
          <w:szCs w:val="16"/>
          <w:vertAlign w:val="subscript"/>
        </w:rPr>
        <w:t>о</w:t>
      </w:r>
      <w:r w:rsidRPr="00655806">
        <w:rPr>
          <w:rFonts w:ascii="Arial" w:hAnsi="Arial" w:cs="Arial"/>
          <w:sz w:val="16"/>
          <w:szCs w:val="16"/>
        </w:rPr>
        <w:t xml:space="preserve"> - удовлетворенность населения услугой в сфере образования, %;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К</w:t>
      </w:r>
      <w:r w:rsidRPr="00655806">
        <w:rPr>
          <w:rFonts w:ascii="Arial" w:hAnsi="Arial" w:cs="Arial"/>
          <w:sz w:val="16"/>
          <w:szCs w:val="16"/>
          <w:vertAlign w:val="subscript"/>
        </w:rPr>
        <w:t>уо</w:t>
      </w:r>
      <w:r w:rsidRPr="00655806">
        <w:rPr>
          <w:rFonts w:ascii="Arial" w:hAnsi="Arial" w:cs="Arial"/>
          <w:sz w:val="16"/>
          <w:szCs w:val="16"/>
        </w:rPr>
        <w:t xml:space="preserve"> - количество опрошенных, которые удовлетворены услугой в сфере образования, чел.;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К</w:t>
      </w:r>
      <w:r w:rsidRPr="00655806">
        <w:rPr>
          <w:rFonts w:ascii="Arial" w:hAnsi="Arial" w:cs="Arial"/>
          <w:sz w:val="16"/>
          <w:szCs w:val="16"/>
          <w:vertAlign w:val="subscript"/>
        </w:rPr>
        <w:t>о</w:t>
      </w:r>
      <w:r w:rsidRPr="00655806">
        <w:rPr>
          <w:rFonts w:ascii="Arial" w:hAnsi="Arial" w:cs="Arial"/>
          <w:sz w:val="16"/>
          <w:szCs w:val="16"/>
        </w:rPr>
        <w:t xml:space="preserve"> - общее количество опрошенных, чел.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61C90" w:rsidRPr="00655806" w:rsidRDefault="00361C90" w:rsidP="00361C90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361C90" w:rsidRPr="00655806" w:rsidRDefault="00361C90" w:rsidP="00EE772D">
      <w:pPr>
        <w:tabs>
          <w:tab w:val="left" w:pos="6237"/>
        </w:tabs>
        <w:spacing w:after="0" w:line="240" w:lineRule="auto"/>
        <w:ind w:left="9923"/>
        <w:jc w:val="both"/>
        <w:rPr>
          <w:rFonts w:ascii="Arial" w:eastAsia="Times New Roman" w:hAnsi="Arial" w:cs="Arial"/>
          <w:color w:val="000000"/>
          <w:sz w:val="16"/>
          <w:szCs w:val="16"/>
        </w:rPr>
        <w:sectPr w:rsidR="00361C90" w:rsidRPr="00655806" w:rsidSect="006B1311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:rsidR="00DC201A" w:rsidRDefault="00DC201A" w:rsidP="0048419E">
      <w:pPr>
        <w:tabs>
          <w:tab w:val="left" w:pos="6237"/>
        </w:tabs>
        <w:spacing w:after="0" w:line="240" w:lineRule="auto"/>
        <w:ind w:left="9923" w:firstLine="2551"/>
        <w:jc w:val="both"/>
        <w:rPr>
          <w:rFonts w:ascii="Arial" w:hAnsi="Arial" w:cs="Arial"/>
          <w:color w:val="000000"/>
          <w:sz w:val="16"/>
          <w:szCs w:val="16"/>
        </w:rPr>
      </w:pPr>
      <w:bookmarkStart w:id="8" w:name="_GoBack"/>
      <w:bookmarkEnd w:id="8"/>
      <w:r w:rsidRPr="00DC201A">
        <w:rPr>
          <w:rFonts w:ascii="Arial" w:hAnsi="Arial" w:cs="Arial"/>
          <w:color w:val="000000"/>
          <w:sz w:val="16"/>
          <w:szCs w:val="16"/>
        </w:rPr>
        <w:lastRenderedPageBreak/>
        <w:t xml:space="preserve">Приложение 9 к Программе </w:t>
      </w:r>
    </w:p>
    <w:p w:rsidR="0048419E" w:rsidRDefault="0048419E" w:rsidP="0048419E">
      <w:pPr>
        <w:tabs>
          <w:tab w:val="left" w:pos="6237"/>
        </w:tabs>
        <w:spacing w:after="0" w:line="240" w:lineRule="auto"/>
        <w:ind w:left="9923" w:firstLine="2551"/>
        <w:jc w:val="both"/>
        <w:rPr>
          <w:rFonts w:ascii="Arial" w:hAnsi="Arial" w:cs="Arial"/>
          <w:color w:val="000000"/>
          <w:sz w:val="16"/>
          <w:szCs w:val="16"/>
        </w:rPr>
      </w:pPr>
    </w:p>
    <w:p w:rsidR="0048419E" w:rsidRPr="00DC201A" w:rsidRDefault="0048419E" w:rsidP="0048419E">
      <w:pPr>
        <w:tabs>
          <w:tab w:val="left" w:pos="6237"/>
        </w:tabs>
        <w:spacing w:after="0" w:line="240" w:lineRule="auto"/>
        <w:ind w:left="9923" w:firstLine="2551"/>
        <w:jc w:val="both"/>
        <w:rPr>
          <w:rFonts w:ascii="Arial" w:hAnsi="Arial" w:cs="Arial"/>
          <w:color w:val="000000"/>
          <w:sz w:val="16"/>
          <w:szCs w:val="16"/>
        </w:rPr>
      </w:pPr>
    </w:p>
    <w:p w:rsidR="00DC201A" w:rsidRPr="00DC201A" w:rsidRDefault="00DC201A" w:rsidP="0048419E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DC201A">
        <w:rPr>
          <w:rFonts w:ascii="Arial" w:hAnsi="Arial" w:cs="Arial"/>
          <w:sz w:val="16"/>
          <w:szCs w:val="16"/>
        </w:rPr>
        <w:t>Таблица 2</w:t>
      </w:r>
    </w:p>
    <w:p w:rsidR="00DC201A" w:rsidRPr="00DC201A" w:rsidRDefault="00DC201A" w:rsidP="00DC201A">
      <w:pPr>
        <w:jc w:val="center"/>
        <w:rPr>
          <w:rFonts w:ascii="Arial" w:hAnsi="Arial" w:cs="Arial"/>
          <w:sz w:val="16"/>
          <w:szCs w:val="16"/>
        </w:rPr>
      </w:pPr>
      <w:r w:rsidRPr="00DC201A">
        <w:rPr>
          <w:rFonts w:ascii="Arial" w:hAnsi="Arial" w:cs="Arial"/>
          <w:sz w:val="16"/>
          <w:szCs w:val="16"/>
        </w:rPr>
        <w:t>ПЕРЕЧЕНЬ МЕРОПРИЯТИЙ</w:t>
      </w:r>
      <w:r w:rsidRPr="00DC201A">
        <w:rPr>
          <w:rFonts w:ascii="Arial" w:hAnsi="Arial" w:cs="Arial"/>
          <w:sz w:val="16"/>
          <w:szCs w:val="16"/>
        </w:rPr>
        <w:br/>
        <w:t>программы и подпрограмм</w:t>
      </w:r>
    </w:p>
    <w:p w:rsidR="00DC201A" w:rsidRPr="00DC201A" w:rsidRDefault="00DC201A" w:rsidP="00DC201A">
      <w:pPr>
        <w:jc w:val="center"/>
        <w:rPr>
          <w:rFonts w:ascii="Arial" w:eastAsia="Times New Roman" w:hAnsi="Arial" w:cs="Arial"/>
          <w:sz w:val="16"/>
          <w:szCs w:val="16"/>
        </w:rPr>
      </w:pPr>
    </w:p>
    <w:tbl>
      <w:tblPr>
        <w:tblW w:w="23951" w:type="dxa"/>
        <w:tblInd w:w="250" w:type="dxa"/>
        <w:tblLayout w:type="fixed"/>
        <w:tblLook w:val="0000"/>
      </w:tblPr>
      <w:tblGrid>
        <w:gridCol w:w="2552"/>
        <w:gridCol w:w="1843"/>
        <w:gridCol w:w="1700"/>
        <w:gridCol w:w="1276"/>
        <w:gridCol w:w="1276"/>
        <w:gridCol w:w="1275"/>
        <w:gridCol w:w="1275"/>
        <w:gridCol w:w="1417"/>
        <w:gridCol w:w="142"/>
        <w:gridCol w:w="1843"/>
        <w:gridCol w:w="1984"/>
        <w:gridCol w:w="1842"/>
        <w:gridCol w:w="1842"/>
        <w:gridCol w:w="1842"/>
        <w:gridCol w:w="1842"/>
      </w:tblGrid>
      <w:tr w:rsidR="00DC201A" w:rsidRPr="00DC201A" w:rsidTr="00FC7CFC">
        <w:trPr>
          <w:gridAfter w:val="5"/>
          <w:wAfter w:w="9352" w:type="dxa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  <w:rPr>
                <w:bCs/>
              </w:rPr>
            </w:pPr>
            <w:r w:rsidRPr="00DC201A">
              <w:rPr>
                <w:bCs/>
              </w:rPr>
              <w:t>Цель, задача, 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  <w:rPr>
                <w:bCs/>
              </w:rPr>
            </w:pPr>
            <w:r w:rsidRPr="00DC201A">
              <w:rPr>
                <w:bCs/>
              </w:rPr>
              <w:t>Ожидаемый</w:t>
            </w:r>
          </w:p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  <w:rPr>
                <w:bCs/>
              </w:rPr>
            </w:pPr>
            <w:r w:rsidRPr="00DC201A">
              <w:rPr>
                <w:bCs/>
              </w:rPr>
              <w:t>результат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  <w:rPr>
                <w:bCs/>
              </w:rPr>
            </w:pPr>
            <w:r w:rsidRPr="00DC201A">
              <w:rPr>
                <w:bCs/>
              </w:rPr>
              <w:t>Исполнители программы</w:t>
            </w:r>
          </w:p>
        </w:tc>
        <w:tc>
          <w:tcPr>
            <w:tcW w:w="6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Сумма расходов, тыс. рублей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Источники финансирования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262D1B">
            <w:pPr>
              <w:widowContro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262D1B">
            <w:pPr>
              <w:widowContro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262D1B">
            <w:pPr>
              <w:widowContro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2022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2023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</w:pPr>
            <w:r w:rsidRPr="00DC201A">
              <w:t>Всего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widowContro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14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FC7CFC">
            <w:pPr>
              <w:ind w:left="2835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«Развитие муниципальной системы образования города Рубцовска» на 2021-2024 годы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262D1B">
            <w:pPr>
              <w:pStyle w:val="ConsPlusNormal"/>
              <w:widowControl/>
              <w:jc w:val="both"/>
              <w:outlineLvl w:val="1"/>
            </w:pPr>
            <w:r w:rsidRPr="00DC201A">
              <w:t>Цель программы:</w:t>
            </w:r>
          </w:p>
          <w:p w:rsidR="00DC201A" w:rsidRPr="00DC201A" w:rsidRDefault="00DC201A" w:rsidP="00262D1B">
            <w:pPr>
              <w:pStyle w:val="ConsPlusNormal"/>
              <w:widowControl/>
              <w:jc w:val="both"/>
              <w:outlineLvl w:val="1"/>
            </w:pPr>
            <w:r w:rsidRPr="00DC201A">
              <w:t>Повышение доступности качественного образования, отдыха, оздоровления и занятости детей в муниципальном образовании город Рубцовск Алтайского края, обеспечение его соответствия потребностям социально-экономического развития региона и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474739,9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882914,3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897554,2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945469,1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3200677,5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rHeight w:val="391"/>
          <w:tblCellSpacing w:w="-5" w:type="nil"/>
        </w:trPr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</w:pPr>
            <w:r w:rsidRPr="00DC201A">
              <w:t>В том числе: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390701,9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864674,6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878694,3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924449,1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3058519,9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rHeight w:val="299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23396,1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18239,7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18859,9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21020,0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81515,7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rHeight w:val="415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60641,9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60641,9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14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44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1 «Развитие дошкольного образования»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rHeight w:val="478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pacing w:val="-5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Цель 1: </w:t>
            </w:r>
          </w:p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pacing w:val="-2"/>
                <w:sz w:val="16"/>
                <w:szCs w:val="16"/>
              </w:rPr>
            </w:pPr>
            <w:r w:rsidRPr="00DC201A">
              <w:rPr>
                <w:rFonts w:ascii="Arial" w:hAnsi="Arial" w:cs="Arial"/>
                <w:sz w:val="16"/>
                <w:szCs w:val="16"/>
              </w:rPr>
              <w:t>Обеспечение доступности и качества дошкольного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Обеспечено выполнение государственных гарантий общедоступности и бесплатности 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дошкольного образования 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МКУ «Управление образования» г. Руцовска; муниципальные бюджетные и автономные 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образовательные учреждения, осу-ществляющие услуги дошкольного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220286,7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552386,4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555657,7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575105,0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1903435,8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220286,7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552386,4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555657,7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575105,0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1903435,8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rHeight w:val="1359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Задача 1. </w:t>
            </w:r>
          </w:p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hAnsi="Arial" w:cs="Arial"/>
                <w:sz w:val="16"/>
                <w:szCs w:val="16"/>
              </w:rPr>
              <w:t>Повышение доступности и качества услуг, предоставляемых населению города в сфере дошкольного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Обеспеченность детей в возрасте от 1,5 до 7 лет услугами дошкольного образования в муниципальных дошкольных образовательных учреждениях составит 72,5%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220286,7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537386,4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555657,7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575105,0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1888435,8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220286,7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537386,4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555657,7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575105,0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1888435,8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3F74D4">
        <w:tblPrEx>
          <w:tblCellSpacing w:w="-5" w:type="nil"/>
        </w:tblPrEx>
        <w:trPr>
          <w:gridAfter w:val="5"/>
          <w:wAfter w:w="9352" w:type="dxa"/>
          <w:trHeight w:val="926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Мероприятие 1.1. Обеспечение государственной гарантии доступности дошкольного образования (выполнение муниципального задания и  содержание имущества муниципальных учреждений)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Будет обеспечено выполнение государственных гарантий общедоступности и бесплатности дошкольного образования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214301,5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524954,9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542803,4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561801,5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1843861,3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214301,5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524954,9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542803,4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561801,5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1843861,3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1.2. Финансирование мероприятий текущего и капитального ремонта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Будут созданы условия для образовательного процесса, соответствующие современным требованиям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10380,0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10733,0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11108,0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36221,0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10380,0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10733,0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11108,0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36221,0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Мероприятие 1.3. Обеспечение безопасных условий функционирования и повышения уровня пожарной безопасности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Создание безопасных условий функционирования и повышения уровня пожарной безопасности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1985,2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2051,5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2121,3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2195,5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8353,5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rHeight w:val="505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1985,2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2051,5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2121,3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2195,5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8353,5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Задача 2. </w:t>
            </w:r>
            <w:r w:rsidRPr="00DC201A">
              <w:rPr>
                <w:rFonts w:ascii="Arial" w:hAnsi="Arial" w:cs="Arial"/>
                <w:sz w:val="16"/>
                <w:szCs w:val="16"/>
              </w:rPr>
              <w:t>Модернизация материально-технической базы дошкольных образовательных учреждений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Будут созданы условия для образовательного процесса, соответствующие современным требованиям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15000,0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15000,0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Бюджет </w:t>
            </w:r>
          </w:p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201A">
              <w:rPr>
                <w:rFonts w:ascii="Arial" w:hAnsi="Arial" w:cs="Arial"/>
                <w:sz w:val="16"/>
                <w:szCs w:val="16"/>
              </w:rPr>
              <w:t xml:space="preserve">Мероприятие 2.1. Финансовое обеспечение в части материально-технического оснащения муниципальных образовательных учреждений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Будут созданы условия для образовательного процесса, соответствующие современным требованиям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15000,0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15000,0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14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aa"/>
              <w:jc w:val="center"/>
              <w:rPr>
                <w:sz w:val="16"/>
                <w:szCs w:val="16"/>
              </w:rPr>
            </w:pPr>
            <w:r w:rsidRPr="00DC201A">
              <w:rPr>
                <w:sz w:val="16"/>
                <w:szCs w:val="16"/>
              </w:rPr>
              <w:t>Подпрограмма 2 «Развитие общего образования»</w:t>
            </w:r>
          </w:p>
        </w:tc>
      </w:tr>
      <w:tr w:rsidR="00DC201A" w:rsidRPr="00DC201A" w:rsidTr="00FC7CFC">
        <w:tblPrEx>
          <w:tblCellSpacing w:w="-5" w:type="nil"/>
        </w:tblPrEx>
        <w:trPr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aa"/>
              <w:rPr>
                <w:sz w:val="16"/>
                <w:szCs w:val="16"/>
              </w:rPr>
            </w:pPr>
            <w:r w:rsidRPr="00DC201A">
              <w:rPr>
                <w:sz w:val="16"/>
                <w:szCs w:val="16"/>
              </w:rPr>
              <w:t>Цель 2:</w:t>
            </w:r>
          </w:p>
          <w:p w:rsidR="00DC201A" w:rsidRPr="00DC201A" w:rsidRDefault="00DC201A" w:rsidP="00262D1B">
            <w:pPr>
              <w:pStyle w:val="aa"/>
              <w:rPr>
                <w:sz w:val="16"/>
                <w:szCs w:val="16"/>
              </w:rPr>
            </w:pPr>
            <w:r w:rsidRPr="00DC201A">
              <w:rPr>
                <w:sz w:val="16"/>
                <w:szCs w:val="16"/>
              </w:rPr>
              <w:t>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ConsPlusNormal"/>
              <w:jc w:val="both"/>
            </w:pPr>
            <w:r w:rsidRPr="00DC201A">
              <w:rPr>
                <w:color w:val="000000"/>
              </w:rPr>
              <w:t xml:space="preserve">Уменьшение доли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МКУ «Управление образования» г. Руцовска; муниципальные бюджетные общеобразователь-ные учреждения, осуществляющие услуги общего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122965,8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 w:hanging="34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134613,3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139279,9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159240,7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556099,7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  <w:tc>
          <w:tcPr>
            <w:tcW w:w="1984" w:type="dxa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138879,9</w:t>
            </w:r>
          </w:p>
        </w:tc>
        <w:tc>
          <w:tcPr>
            <w:tcW w:w="1842" w:type="dxa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158740,7</w:t>
            </w:r>
          </w:p>
        </w:tc>
        <w:tc>
          <w:tcPr>
            <w:tcW w:w="1842" w:type="dxa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561330,1</w:t>
            </w:r>
          </w:p>
        </w:tc>
        <w:tc>
          <w:tcPr>
            <w:tcW w:w="1842" w:type="dxa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Всего по подпрограмме</w:t>
            </w:r>
          </w:p>
        </w:tc>
      </w:tr>
      <w:tr w:rsidR="00DC201A" w:rsidRPr="00DC201A" w:rsidTr="00FC7CFC">
        <w:tblPrEx>
          <w:tblCellSpacing w:w="-5" w:type="nil"/>
        </w:tblPrEx>
        <w:trPr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61711,4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 w:hanging="34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134613,3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139279,9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159240,7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494845,3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  <w:tc>
          <w:tcPr>
            <w:tcW w:w="1984" w:type="dxa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612,5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60641,9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60641,9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aa"/>
              <w:rPr>
                <w:sz w:val="16"/>
                <w:szCs w:val="16"/>
              </w:rPr>
            </w:pPr>
            <w:r w:rsidRPr="00DC201A">
              <w:rPr>
                <w:sz w:val="16"/>
                <w:szCs w:val="16"/>
              </w:rPr>
              <w:t xml:space="preserve">Задача 1.  Формирование образовательной сети и финансово-экономических механизмов, обеспечивающих равный доступ населения к услугам общего образования детей, модернизация содержания образования и обеспечения готовности выпускников общеобразовательных организаций к дальнейшему обучению, предоставление возможности всем детям-инвалидам  освоения образовательных программ </w:t>
            </w:r>
            <w:r w:rsidRPr="00DC201A">
              <w:rPr>
                <w:sz w:val="16"/>
                <w:szCs w:val="16"/>
              </w:rPr>
              <w:lastRenderedPageBreak/>
              <w:t>общего образования в форме инклюзивного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Будет обеспечено выполнение государственных гарантий </w:t>
            </w:r>
            <w:r w:rsidRPr="00DC201A">
              <w:rPr>
                <w:rFonts w:ascii="Arial" w:hAnsi="Arial" w:cs="Arial"/>
                <w:sz w:val="16"/>
                <w:szCs w:val="16"/>
              </w:rPr>
              <w:t>доступности общего образования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58953,1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131450,2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135919,4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155676,6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481999,3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58953,1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131450,2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135919,4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155676,6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481999,3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aa"/>
              <w:rPr>
                <w:sz w:val="16"/>
                <w:szCs w:val="16"/>
              </w:rPr>
            </w:pPr>
            <w:r w:rsidRPr="00DC201A">
              <w:rPr>
                <w:sz w:val="16"/>
                <w:szCs w:val="16"/>
              </w:rPr>
              <w:lastRenderedPageBreak/>
              <w:t>Мероприятие 1.1 Обеспечение государственной гарантии доступности общего образования (выполнение муниципального задания и содержание имущества муниципальных учреждений)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Будет обеспечено выполнение государственных гарантий </w:t>
            </w:r>
            <w:r w:rsidRPr="00DC201A">
              <w:rPr>
                <w:rFonts w:ascii="Arial" w:hAnsi="Arial" w:cs="Arial"/>
                <w:sz w:val="16"/>
                <w:szCs w:val="16"/>
              </w:rPr>
              <w:t>доступности общего образования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57653,8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130123,1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134547,2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139256,4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461580,5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57653,8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130123,1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134547,2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139256,4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461580,5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aa"/>
              <w:rPr>
                <w:sz w:val="16"/>
                <w:szCs w:val="16"/>
              </w:rPr>
            </w:pPr>
            <w:r w:rsidRPr="00DC201A">
              <w:rPr>
                <w:sz w:val="16"/>
                <w:szCs w:val="16"/>
              </w:rPr>
              <w:t>Мероприятие 1.2 Финансовое обеспечение в части материально-технического оснащения муниципальных образовательных учреждений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Будут созданы условия для образовательного процесса, соответствующие современным требованиям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15000,0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rHeight w:val="489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15000,0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aa"/>
              <w:rPr>
                <w:sz w:val="16"/>
                <w:szCs w:val="16"/>
              </w:rPr>
            </w:pPr>
            <w:r w:rsidRPr="00DC201A">
              <w:rPr>
                <w:sz w:val="16"/>
                <w:szCs w:val="16"/>
              </w:rPr>
              <w:t>Мероприятие 1.3. Финансирование мероприятий текущего и капитального ремонта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Будут созданы условия для образовательного процесса, соответствующие современным требованиям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aa"/>
              <w:rPr>
                <w:sz w:val="16"/>
                <w:szCs w:val="16"/>
              </w:rPr>
            </w:pPr>
            <w:r w:rsidRPr="00DC201A">
              <w:rPr>
                <w:sz w:val="16"/>
                <w:szCs w:val="16"/>
              </w:rPr>
              <w:t>Мероприятие 1.4 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Создание безопасных условий функционирования и повышения уровня пожарной безопасности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1299,3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1327,1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1372,2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1420,2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5418,8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1299,3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1327,1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1372,2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1420,2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5418,8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ConsPlusNormal"/>
              <w:jc w:val="both"/>
              <w:outlineLvl w:val="3"/>
            </w:pPr>
            <w:r w:rsidRPr="00DC201A">
              <w:t>Задача 2. Организация питания отдельных категорий обучающихся муниципальных общеобразовательных организаций</w:t>
            </w:r>
          </w:p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201A">
              <w:rPr>
                <w:rFonts w:ascii="Arial" w:hAnsi="Arial" w:cs="Arial"/>
                <w:sz w:val="16"/>
                <w:szCs w:val="16"/>
              </w:rPr>
              <w:t>Увеличение охвата горячим питанием обучающихся в муниципальных общеобразовательных организаций города Рубцовска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64012,7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2863,1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2960,5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3064,1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72900,4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2758,3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2863,1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2960,5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3064,1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11646,0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ConsPlusNormal"/>
              <w:jc w:val="both"/>
              <w:outlineLvl w:val="3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612,5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rHeight w:val="729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ConsPlusNormal"/>
              <w:jc w:val="both"/>
              <w:outlineLvl w:val="3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60641,9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60641,9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Мероприятие 2.1. Питание детей в общеобразовательных учреждениях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201A">
              <w:rPr>
                <w:rFonts w:ascii="Arial" w:hAnsi="Arial" w:cs="Arial"/>
                <w:sz w:val="16"/>
                <w:szCs w:val="16"/>
              </w:rPr>
              <w:t>Увеличение охвата горячим питанием обучающихся в муниципальных общеобразовательных организаций города Рубцовска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64012,7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2863,1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2960,5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3064,1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72900,4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2758,3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2863,1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2960,5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3064,1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11646,0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612,5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60641,9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60641,9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ConsPlusNormal"/>
              <w:jc w:val="both"/>
              <w:outlineLvl w:val="3"/>
            </w:pPr>
            <w:r w:rsidRPr="00DC201A">
              <w:t xml:space="preserve">Задача 3. Выявление и поддержка интеллектуально одаренных школьников </w:t>
            </w:r>
          </w:p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201A">
              <w:rPr>
                <w:rFonts w:ascii="Arial" w:hAnsi="Arial" w:cs="Arial"/>
                <w:sz w:val="16"/>
                <w:szCs w:val="16"/>
              </w:rPr>
              <w:t>Увеличение числа детей и молодежи, ставших лауреатами и призерами международных, всероссийских и региональных мероприятий (конкурсов)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1200,0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1200,0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ConsPlusNormal"/>
              <w:jc w:val="both"/>
              <w:outlineLvl w:val="3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ConsPlusNormal"/>
              <w:jc w:val="both"/>
              <w:outlineLvl w:val="3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Мероприятие 3.1. Проведение праздничных мероприятий и муниципальных конкурсов; участие и сопровождение детей в городских, краевых и всероссийских конкурсах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1200,0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1200,0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14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B31C55">
            <w:pPr>
              <w:ind w:left="5272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Цель 3.</w:t>
            </w:r>
          </w:p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Развитие потенциала организаций дополнительного образования детей в 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молодёжи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Повышение  доступности  и качества дополнительного  образования  в 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городе Рубцовске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МКУ «Управление образования» г. Рубцовска; муниципальные бюджетные и 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автономные образовательные учреждения, оказывающие услуги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54748,3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107723,3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111433,6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115256,2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389161,4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54748,3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107723,3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111433,6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115256,2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389161,4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rHeight w:val="2449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Задача 1. </w:t>
            </w:r>
          </w:p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Увеличение доли детей, охваченных образовательными программами дополнительного образования детей, в общей численности детей и молодежи в возрасте 5 - 18 лет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54430,5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106944,9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110581,1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114451,4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386407,9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54430,5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106944,9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110581,1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114451,4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386407,9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1.1. </w:t>
            </w:r>
          </w:p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Увеличение доли детей, охваченных образовательными программами дополнительного образования детей, в общей численности детей и молодежи в возрасте 5 - 18 лет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54430,5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97551,0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100867,8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104398,1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357247,4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54430,5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97551,0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100867,8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104398,1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357247,4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1.2. </w:t>
            </w:r>
          </w:p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Увеличение доли детей в возрасте от 5 до 18 лет, использующих сертификаты дополнительного образования в статусе сертификатов персонифицированн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ого финансирования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9393,9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9713,3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10053,3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29160,5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9393,9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9713,3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10053,3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29160,5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Задача 2. </w:t>
            </w:r>
          </w:p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развития  дополнительного образования, соответствующего современным требованиям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Будут созданы современные условия  обучения в учреждениях дополнительного образования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317,8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778,4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852,5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804,8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2753,5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317,8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778,4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852,5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804,8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2753,5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Мероприятие 2.1. Финансирование мероприятий текущего и капитального  ремонта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Будут созданы современные условия  обучения в учреждениях дополнительного образования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476,4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492,6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509,9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1478,9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476,4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492,6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509,9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1478,9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2.2. </w:t>
            </w:r>
          </w:p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Финансовое обеспечение в части материально-технического оснащения муниципальных образовательных учреждений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Будут созданы современные условия  обучения в учреждениях дополнительного образования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2.3. </w:t>
            </w:r>
          </w:p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Создание безопасных условий функционирования и повышения уровня пожарной безопасности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317,8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302,0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359,9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294,9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1274,6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317,8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302,0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359,9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294,9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1274,6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3F74D4">
        <w:tblPrEx>
          <w:tblCellSpacing w:w="-5" w:type="nil"/>
        </w:tblPrEx>
        <w:trPr>
          <w:gridAfter w:val="5"/>
          <w:wAfter w:w="9352" w:type="dxa"/>
          <w:trHeight w:val="600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14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B31C55">
            <w:pPr>
              <w:ind w:left="3288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Подпрограмма 4 «Создание условий для организации отдыха, оздоровления детей и подростков»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Цель 4. </w:t>
            </w:r>
          </w:p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эффективного отдыха, оздоровления детей и трудоустройства подростков в 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городе Рубцовске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В полной мере обеспечение эффективного отдыха, оздоровления и 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занятости детей и подростков в городе Рубцовске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МКУ «Управление образования» г. Рубцовска; муниципальные бюджетные и 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автономные образовательные учреждения, оказывающие услуги по организации отдыха, оздоровления и занятости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36943,8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37107,8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38369,3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41212,4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153633,3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14232,2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18942,8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19586,7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20272,4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73034,1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22711,6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18165,0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18782,6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20940,0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80599,2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Задача 1. Создание условий для организации отдыха, оздоровления детей и подростков в каникулярное и внеурочное время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hAnsi="Arial" w:cs="Arial"/>
                <w:sz w:val="16"/>
                <w:szCs w:val="16"/>
              </w:rPr>
              <w:t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возраста (от 6 до 18 лет) - 60%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DC201A" w:rsidRPr="00DC201A" w:rsidRDefault="00DC201A" w:rsidP="00262D1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36443,8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36248,3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37480,6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40292,6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150465,3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13732,2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18083,3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18698,0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19352,6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69866,1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22711,6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18165,0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18782,6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20940,0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80599,2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1.1. Организация отдыха, оздоровления детей и подростков в каникулярное и внеурочное время (компенсация части стоимости путевки)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hAnsi="Arial" w:cs="Arial"/>
                <w:sz w:val="16"/>
                <w:szCs w:val="16"/>
              </w:rPr>
              <w:t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возраста (от 6 до 18 лет) - 60%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20811,6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19306,8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19963,2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20661,9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80743,5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1141,8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1180,6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1221,9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4644,3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19711,6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18165,0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18782,6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19440,0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76099,2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Мероприятие 1.2. Организация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и детской дачи «Лесная сказка» к летней оздоровительной кампании)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hAnsi="Arial" w:cs="Arial"/>
                <w:sz w:val="16"/>
                <w:szCs w:val="16"/>
              </w:rPr>
              <w:t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возраста (от 6 до 18 лет) - 60%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6200,0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2283,6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2361,2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3943,9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14788,7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2283,6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2361,2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2443,9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10288,7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4500,0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1.3. Организация отдыха, оздоровления детей и подростков в каникулярное и внеурочное время (выполнение муниципального задания и содержание имущества МБУ «Лето»)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201A">
              <w:rPr>
                <w:rFonts w:ascii="Arial" w:hAnsi="Arial" w:cs="Arial"/>
                <w:sz w:val="16"/>
                <w:szCs w:val="16"/>
              </w:rPr>
              <w:t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возраста (от 6 до 18 лет) - 60%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МБУ «Лето»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9402,4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14623,3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15120,5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15649,8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54796,0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9402,4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14623,3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15120,5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15649,8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54796,0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Мероприятие 1.4. 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201A">
              <w:rPr>
                <w:rFonts w:ascii="Arial" w:hAnsi="Arial" w:cs="Arial"/>
                <w:sz w:val="16"/>
                <w:szCs w:val="16"/>
              </w:rPr>
              <w:t xml:space="preserve"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</w:t>
            </w:r>
            <w:r w:rsidRPr="00DC201A">
              <w:rPr>
                <w:rFonts w:ascii="Arial" w:hAnsi="Arial" w:cs="Arial"/>
                <w:sz w:val="16"/>
                <w:szCs w:val="16"/>
              </w:rPr>
              <w:lastRenderedPageBreak/>
              <w:t>загородных детских оздоровительных лагерях, в общем количестве детей школьного возраста (от 6 до 18 лет) - 60%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МБУ «Лето»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137,1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137,1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Задача 2. Создание условий для временного трудоустройства несовершеннолетних граждан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Увеличение доли детей, временно трудоустроенных, в общем количестве детей школьного возраста от 14 до 18 лет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и автономные образовательные учреждения, оказывающие услуги организации временного трудоустройства несовершеннолетних граждан в возрасте от 14 до 18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859,5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888,7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919,8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3168,0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859,5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888,7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919,8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3168,0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Мероприятие 2.1. Организация временного трудоустройства несовершеннолетних граждан в возрасте от 14 до 18 лет в муниципальные образовательные организации  города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Увеличение доли детей, временно трудоустроенных, в общем количестве детей школьного возраста от 14 до 18 лет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859,5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888,7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919,8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3168,0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859,5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888,7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919,8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3168,0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14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B31C55">
            <w:pPr>
              <w:ind w:left="6576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Подпрограмма 5 «Кадры»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rHeight w:val="499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Цель 5. Создание условий для привлечения и развития кадрового потенциала системы образования города,  повышение уровня квалификации, профессиональной компетентности педагогических и руководящих работников системы общего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Созданы условия для развития кадрового потенциала муниципальной системы образования</w:t>
            </w:r>
          </w:p>
        </w:tc>
        <w:tc>
          <w:tcPr>
            <w:tcW w:w="17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МКУ «Управление образования» г. Рубцовскам; муниципальные бюджетные и автономные образовательные  и общеобразователь-ные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2483,6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2561,3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2643,6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9688,5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hAnsi="Arial" w:cs="Arial"/>
                <w:sz w:val="16"/>
                <w:szCs w:val="16"/>
              </w:rPr>
              <w:t>2000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2483,6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2561,3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2643,6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9688,5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Задача 1. Формирование финансово-экономических механизмов, обеспечивающих  привлечение и закрепление молодых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Увеличение числа молодых специалистов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1600,8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1245,6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1288,0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1333,0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5467,4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1600,8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1245,6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1288,0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1333,0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5467,4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Мероприятие 1.1. Закрепление молодых специалистов в муниципальных образовательных учреждениях (целевое обучение, выплата стипендии студентам, поступивших на педагогические специальности; выплата подъемных и обеспечение выплаты ежемесячной надбавки к должностному окладу в течение первых трех лет работы молодым педагогам – выпускникам ВУЗов, ССУЗов, впервые трудоустроившимся на работу в образовательные организации  по специальности)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Увеличение числа молодых специалистов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1600,8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1245,6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1288,0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1333,0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5467,4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1600,8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1245,6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1288,0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1333,0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5467,4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rHeight w:val="2541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Задача 2. Дифференцированное повышение профессиональной компетентности педагогических и руководящих работников через разные формы прохождения курсовой подготовки (очная, очно-заочная, дистантное обучение, образовательная миграция)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Обеспечение условий для современного про-хождения курсовой подготовки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399,2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1238,0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1273,3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1310,6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4221,1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rHeight w:val="549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399,2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1238,0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1273,3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1310,6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4221,1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rHeight w:val="411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rHeight w:val="145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rHeight w:val="1974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2.1. Повышение квалификации педагогических и руководящих работников системы образования через персонифицированную модель повышения квалификации и участие в педагогических форумах, семинарах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Сохранение доли руководящих и педагогических  работников муниципальных бюджетных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организаций общего образования на уровне 100%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726,6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751,3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777,6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2459,4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rHeight w:val="2304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726,6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751,3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777,6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2459,4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rHeight w:val="787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ConsPlusNormal"/>
              <w:jc w:val="both"/>
            </w:pPr>
            <w:r w:rsidRPr="00DC201A">
              <w:t xml:space="preserve">Мероприятие 2.2. Проведение праздничных мероприятий и муниципальных конкурсов профессионального мастерства; участие педагогов в городских и краевых мероприятиях, поощрение победителей  и призеров конкурсов профессионального мастерства. Обобщение </w:t>
            </w:r>
            <w:r w:rsidRPr="00DC201A">
              <w:lastRenderedPageBreak/>
              <w:t>педагогического опыта работы. Публикации статей.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Выявление и поддержка творчески работающих педагогов, распространение педагогического опыта лучших педагогов города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195,3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511,4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522,0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533,0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1761,7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195,3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511,4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522,0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533,0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1761,7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ConsPlusNormal"/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ConsPlusNormal"/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14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</w:pPr>
            <w:r w:rsidRPr="00DC201A">
              <w:lastRenderedPageBreak/>
              <w:t>Подпрограмма 6 «</w:t>
            </w:r>
            <w:r w:rsidRPr="00DC201A">
              <w:rPr>
                <w:color w:val="000000"/>
              </w:rPr>
              <w:t>Обеспечение устойчивого функционирования и развития системы образования города</w:t>
            </w:r>
            <w:r w:rsidRPr="00DC201A">
              <w:t>»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Цель 6. </w:t>
            </w:r>
          </w:p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муниципального образования город Рубцовск Алтайского края, а также организации отдыха детей в каникулярное время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МКУ «Управление образования» г. Рубцовска, </w:t>
            </w:r>
            <w:r w:rsidRPr="00DC201A">
              <w:rPr>
                <w:rFonts w:ascii="Arial" w:hAnsi="Arial" w:cs="Arial"/>
                <w:sz w:val="16"/>
                <w:szCs w:val="16"/>
              </w:rPr>
              <w:t>МБУ ЦППМСП «Центр диагностики и консультирования»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37795,3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48599,9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50252,4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52011,2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188658,8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tabs>
                <w:tab w:val="left" w:pos="2205"/>
              </w:tabs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37723,3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48525,2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50175,1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51931,2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188354,8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tabs>
                <w:tab w:val="left" w:pos="2205"/>
              </w:tabs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304,0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tabs>
                <w:tab w:val="left" w:pos="2205"/>
              </w:tabs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Задача 1.  Качественное предоставление услуг по психолого-педагогическому сопровождению участников образовательного процесса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tabs>
                <w:tab w:val="left" w:pos="2205"/>
              </w:tabs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Полное и качественное обеспечение психолого-педагогического сопровождения детей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hAnsi="Arial" w:cs="Arial"/>
                <w:sz w:val="16"/>
                <w:szCs w:val="16"/>
              </w:rPr>
            </w:pPr>
            <w:r w:rsidRPr="00DC201A">
              <w:rPr>
                <w:rFonts w:ascii="Arial" w:hAnsi="Arial" w:cs="Arial"/>
                <w:sz w:val="16"/>
                <w:szCs w:val="16"/>
              </w:rPr>
              <w:t>МБУ ЦППМСП «Центр диагностики и консультирования»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1810,3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3160,4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3267,9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3382,3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11620,9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tabs>
                <w:tab w:val="left" w:pos="2205"/>
              </w:tabs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1810,3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3160,4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3267,9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3382,3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11620,9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tabs>
                <w:tab w:val="left" w:pos="2205"/>
              </w:tabs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tabs>
                <w:tab w:val="left" w:pos="2205"/>
              </w:tabs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1.1. Образовательная  и консультативно-диагностическая деятельность по обеспечению психолого-педагогического сопровождения детей с ограниченными возможностями здоровья (выполнение муниципального 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задания и содержание имущества) </w:t>
            </w:r>
          </w:p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Обеспечение психолого-педагогического сопровождения детей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hAnsi="Arial" w:cs="Arial"/>
                <w:sz w:val="16"/>
                <w:szCs w:val="16"/>
              </w:rPr>
            </w:pPr>
            <w:r w:rsidRPr="00DC201A">
              <w:rPr>
                <w:rFonts w:ascii="Arial" w:hAnsi="Arial" w:cs="Arial"/>
                <w:sz w:val="16"/>
                <w:szCs w:val="16"/>
              </w:rPr>
              <w:t>МБУ ЦППМСП «Центр диагностики и консультирования»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1794,2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3141,1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3247,9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3361,6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11544,8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1794,2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3141,1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3247,9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3361,6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11544,8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Мероприятие 1.2. 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ConsPlusNormal"/>
              <w:outlineLvl w:val="1"/>
            </w:pPr>
            <w:r w:rsidRPr="00DC201A">
              <w:t>Создание безопасных условий функционирования и повышения уровня пожарной безопасности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hAnsi="Arial" w:cs="Arial"/>
                <w:sz w:val="16"/>
                <w:szCs w:val="16"/>
              </w:rPr>
            </w:pPr>
            <w:r w:rsidRPr="00DC201A">
              <w:rPr>
                <w:rFonts w:ascii="Arial" w:hAnsi="Arial" w:cs="Arial"/>
                <w:sz w:val="16"/>
                <w:szCs w:val="16"/>
              </w:rPr>
              <w:t>МБУ ЦППМСП «Центр диагностики и консультирования»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76,1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ConsPlusNormal"/>
              <w:outlineLvl w:val="1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76,1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ConsPlusNormal"/>
              <w:outlineLvl w:val="1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ConsPlusNormal"/>
              <w:outlineLvl w:val="1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Задача 2.  </w:t>
            </w:r>
            <w:r w:rsidRPr="00DC201A">
              <w:rPr>
                <w:rFonts w:ascii="Arial" w:hAnsi="Arial" w:cs="Arial"/>
                <w:sz w:val="16"/>
                <w:szCs w:val="16"/>
              </w:rPr>
              <w:t>Обеспечение исполнения законов Российской Федерации по вопросам обучения и воспитания детей города, организация и обеспечение управленческо-распределительных функций в сфере образования города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ConsPlusNormal"/>
              <w:outlineLvl w:val="1"/>
            </w:pPr>
            <w:r w:rsidRPr="00DC201A">
              <w:t xml:space="preserve">Обеспечение </w:t>
            </w:r>
          </w:p>
          <w:p w:rsidR="00DC201A" w:rsidRPr="00DC201A" w:rsidRDefault="00DC201A" w:rsidP="00262D1B">
            <w:pPr>
              <w:pStyle w:val="ConsPlusNormal"/>
              <w:outlineLvl w:val="1"/>
            </w:pPr>
            <w:r w:rsidRPr="00DC201A">
              <w:t>организационных, организационно-технологических, технических, информационных условии для реализации образовательного процесса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МКУ «Управление образования» г. Рубцовска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35985,0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45439,5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46984,5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48628,9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177037,9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ConsPlusNormal"/>
              <w:widowControl/>
              <w:outlineLvl w:val="1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35913,0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45364,8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46907,2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48548,9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176733,9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454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454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454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454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454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304,0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Мероприятие 2.1. Расходы на обеспечение функций муниципального казенного учреждения «Управление образования» города Рубцовска»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Повышение качества оказания муниципальных услуг, выполнения работ и исполнения муниципальных функций в сфере образования составит 100%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МКУ «Управление образования» г. Рубцовска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35913,0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45364,8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46907,2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48548,9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176733,9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35913,0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45364,8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46907,2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48548,9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283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176733,9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2.2. Расходы на оплату  компенсации части банковской процентной ставки, превышающей значение 8,5% годовых, в рамках реализации </w:t>
            </w: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подпрограммы «Льготная ипотека для молодых учителей»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МКУ «Управление образования» г. Рубцовска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304,0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77,3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39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304,0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5E1FB3">
            <w:pPr>
              <w:ind w:left="567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</w:tbl>
    <w:p w:rsidR="00DC201A" w:rsidRPr="00DC201A" w:rsidRDefault="00DC201A" w:rsidP="00DC201A">
      <w:pPr>
        <w:tabs>
          <w:tab w:val="left" w:pos="9781"/>
        </w:tabs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9B59B7" w:rsidRPr="00655806" w:rsidRDefault="009B59B7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9B59B7" w:rsidRPr="00655806" w:rsidRDefault="009B59B7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476EEC" w:rsidRDefault="00476EEC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476EEC" w:rsidRPr="00655806" w:rsidRDefault="00476EEC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EE772D" w:rsidRPr="00655806" w:rsidRDefault="00361C90" w:rsidP="00B31C55">
      <w:pPr>
        <w:spacing w:after="0" w:line="240" w:lineRule="auto"/>
        <w:ind w:left="11199" w:firstLine="1134"/>
        <w:jc w:val="both"/>
        <w:rPr>
          <w:rFonts w:ascii="Arial" w:eastAsia="Times New Roman" w:hAnsi="Arial" w:cs="Arial"/>
          <w:sz w:val="16"/>
          <w:szCs w:val="16"/>
        </w:rPr>
      </w:pPr>
      <w:r w:rsidRPr="00655806">
        <w:rPr>
          <w:rFonts w:ascii="Arial" w:eastAsia="Times New Roman" w:hAnsi="Arial" w:cs="Arial"/>
          <w:color w:val="000000"/>
          <w:sz w:val="16"/>
          <w:szCs w:val="16"/>
        </w:rPr>
        <w:lastRenderedPageBreak/>
        <w:t>Приложение 10</w:t>
      </w:r>
      <w:r w:rsidR="00EE772D" w:rsidRPr="00655806">
        <w:rPr>
          <w:rFonts w:ascii="Arial" w:eastAsia="Times New Roman" w:hAnsi="Arial" w:cs="Arial"/>
          <w:color w:val="000000"/>
          <w:sz w:val="16"/>
          <w:szCs w:val="16"/>
        </w:rPr>
        <w:t xml:space="preserve"> к </w:t>
      </w:r>
      <w:r w:rsidR="00476EEC">
        <w:rPr>
          <w:rFonts w:ascii="Arial" w:eastAsia="Times New Roman" w:hAnsi="Arial" w:cs="Arial"/>
          <w:color w:val="000000"/>
          <w:sz w:val="16"/>
          <w:szCs w:val="16"/>
        </w:rPr>
        <w:t>П</w:t>
      </w:r>
      <w:r w:rsidR="00EE772D" w:rsidRPr="00655806">
        <w:rPr>
          <w:rFonts w:ascii="Arial" w:eastAsia="Times New Roman" w:hAnsi="Arial" w:cs="Arial"/>
          <w:color w:val="000000"/>
          <w:sz w:val="16"/>
          <w:szCs w:val="16"/>
        </w:rPr>
        <w:t xml:space="preserve">рограмме </w:t>
      </w:r>
    </w:p>
    <w:p w:rsidR="0048413E" w:rsidRPr="00655806" w:rsidRDefault="0048413E" w:rsidP="00EE772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:rsidR="00EE772D" w:rsidRPr="00655806" w:rsidRDefault="00EE772D" w:rsidP="00EE772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655806">
        <w:rPr>
          <w:rFonts w:ascii="Arial" w:eastAsia="Times New Roman" w:hAnsi="Arial" w:cs="Arial"/>
          <w:sz w:val="16"/>
          <w:szCs w:val="16"/>
        </w:rPr>
        <w:t>Таблица 3</w:t>
      </w:r>
    </w:p>
    <w:p w:rsidR="00EE772D" w:rsidRPr="00655806" w:rsidRDefault="00EE772D" w:rsidP="00EE772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655806">
        <w:rPr>
          <w:rFonts w:ascii="Arial" w:eastAsia="Times New Roman" w:hAnsi="Arial" w:cs="Arial"/>
          <w:sz w:val="16"/>
          <w:szCs w:val="16"/>
        </w:rPr>
        <w:t xml:space="preserve">Объем финансовых ресурсов, </w:t>
      </w:r>
    </w:p>
    <w:p w:rsidR="00EE772D" w:rsidRPr="00655806" w:rsidRDefault="00EE772D" w:rsidP="00EE772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655806">
        <w:rPr>
          <w:rFonts w:ascii="Arial" w:eastAsia="Times New Roman" w:hAnsi="Arial" w:cs="Arial"/>
          <w:sz w:val="16"/>
          <w:szCs w:val="16"/>
        </w:rPr>
        <w:t>необходимых для реализации программы и подпрограмм</w:t>
      </w:r>
    </w:p>
    <w:p w:rsidR="0048413E" w:rsidRDefault="0048413E" w:rsidP="00EE772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tbl>
      <w:tblPr>
        <w:tblW w:w="14317" w:type="dxa"/>
        <w:tblInd w:w="250" w:type="dxa"/>
        <w:tblLayout w:type="fixed"/>
        <w:tblLook w:val="0000"/>
      </w:tblPr>
      <w:tblGrid>
        <w:gridCol w:w="3827"/>
        <w:gridCol w:w="2127"/>
        <w:gridCol w:w="1842"/>
        <w:gridCol w:w="2410"/>
        <w:gridCol w:w="2126"/>
        <w:gridCol w:w="1985"/>
      </w:tblGrid>
      <w:tr w:rsidR="00476EEC" w:rsidRPr="00476EEC" w:rsidTr="00262D1B">
        <w:trPr>
          <w:trHeight w:val="64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262D1B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Источники и направления    расходов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6EEC" w:rsidRPr="00476EEC" w:rsidRDefault="00476EEC" w:rsidP="00262D1B">
            <w:pPr>
              <w:pStyle w:val="ConsPlusCell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476EEC">
              <w:rPr>
                <w:rFonts w:ascii="Arial" w:hAnsi="Arial" w:cs="Arial"/>
                <w:sz w:val="16"/>
                <w:szCs w:val="16"/>
              </w:rPr>
              <w:t>2</w:t>
            </w: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1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6EEC" w:rsidRPr="00476EEC" w:rsidRDefault="00476EEC" w:rsidP="00262D1B">
            <w:pPr>
              <w:pStyle w:val="ConsPlusCell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476EEC">
              <w:rPr>
                <w:rFonts w:ascii="Arial" w:hAnsi="Arial" w:cs="Arial"/>
                <w:sz w:val="16"/>
                <w:szCs w:val="16"/>
              </w:rPr>
              <w:t>22</w:t>
            </w:r>
            <w:r w:rsidRPr="00476EEC">
              <w:rPr>
                <w:rFonts w:ascii="Arial" w:eastAsia="Times New Roman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6EEC" w:rsidRPr="00476EEC" w:rsidRDefault="00476EEC" w:rsidP="00262D1B">
            <w:pPr>
              <w:pStyle w:val="ConsPlusCell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476EEC">
              <w:rPr>
                <w:rFonts w:ascii="Arial" w:hAnsi="Arial" w:cs="Arial"/>
                <w:sz w:val="16"/>
                <w:szCs w:val="16"/>
              </w:rPr>
              <w:t>23</w:t>
            </w:r>
            <w:r w:rsidRPr="00476EEC">
              <w:rPr>
                <w:rFonts w:ascii="Arial" w:eastAsia="Times New Roman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6EEC" w:rsidRPr="00476EEC" w:rsidRDefault="00476EEC" w:rsidP="00262D1B">
            <w:pPr>
              <w:pStyle w:val="ConsPlusCell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476EEC">
              <w:rPr>
                <w:rFonts w:ascii="Arial" w:hAnsi="Arial" w:cs="Arial"/>
                <w:sz w:val="16"/>
                <w:szCs w:val="16"/>
              </w:rPr>
              <w:t>24</w:t>
            </w:r>
            <w:r w:rsidRPr="00476EEC">
              <w:rPr>
                <w:rFonts w:ascii="Arial" w:eastAsia="Times New Roman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6EEC" w:rsidRPr="00476EEC" w:rsidRDefault="00476EEC" w:rsidP="00262D1B">
            <w:pPr>
              <w:pStyle w:val="ConsPlusCell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</w:tr>
      <w:tr w:rsidR="00476EEC" w:rsidRPr="00476EEC" w:rsidTr="00262D1B">
        <w:tblPrEx>
          <w:tblCellSpacing w:w="-5" w:type="nil"/>
        </w:tblPrEx>
        <w:trPr>
          <w:trHeight w:val="264"/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262D1B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907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907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pStyle w:val="ConsPlusCell"/>
              <w:widowControl/>
              <w:ind w:left="3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pStyle w:val="ConsPlusCell"/>
              <w:widowControl/>
              <w:ind w:left="3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pStyle w:val="ConsPlusCell"/>
              <w:widowControl/>
              <w:ind w:left="3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476EEC" w:rsidRPr="00476EEC" w:rsidTr="00262D1B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262D1B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 xml:space="preserve">Всего финансовых затрат, </w:t>
            </w:r>
          </w:p>
          <w:p w:rsidR="00476EEC" w:rsidRPr="00476EEC" w:rsidRDefault="00476EEC" w:rsidP="00262D1B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6EEC" w:rsidRPr="00476EEC" w:rsidRDefault="00476EEC" w:rsidP="00B31C55">
            <w:pPr>
              <w:ind w:left="624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bCs/>
                <w:sz w:val="16"/>
                <w:szCs w:val="16"/>
              </w:rPr>
              <w:t>474739,9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6EEC" w:rsidRPr="00476EEC" w:rsidRDefault="00476EEC" w:rsidP="00B31C55">
            <w:pPr>
              <w:ind w:left="624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bCs/>
                <w:sz w:val="16"/>
                <w:szCs w:val="16"/>
              </w:rPr>
              <w:t>882914,3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6EEC" w:rsidRPr="00476EEC" w:rsidRDefault="00476EEC" w:rsidP="00B31C55">
            <w:pPr>
              <w:ind w:left="624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bCs/>
                <w:sz w:val="16"/>
                <w:szCs w:val="16"/>
              </w:rPr>
              <w:t>897554,2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6EEC" w:rsidRPr="00476EEC" w:rsidRDefault="00476EEC" w:rsidP="00B31C55">
            <w:pPr>
              <w:ind w:left="624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bCs/>
                <w:sz w:val="16"/>
                <w:szCs w:val="16"/>
              </w:rPr>
              <w:t>945469,1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6EEC" w:rsidRPr="00476EEC" w:rsidRDefault="00476EEC" w:rsidP="00B31C55">
            <w:pPr>
              <w:ind w:left="624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bCs/>
                <w:sz w:val="16"/>
                <w:szCs w:val="16"/>
              </w:rPr>
              <w:t>3200677,5</w:t>
            </w:r>
          </w:p>
        </w:tc>
      </w:tr>
      <w:tr w:rsidR="00476EEC" w:rsidRPr="00476EEC" w:rsidTr="00262D1B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262D1B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из бюджета города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6EEC" w:rsidRPr="00476EEC" w:rsidRDefault="00476EEC" w:rsidP="00B31C55">
            <w:pPr>
              <w:ind w:left="624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bCs/>
                <w:sz w:val="16"/>
                <w:szCs w:val="16"/>
              </w:rPr>
              <w:t>390701,9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6EEC" w:rsidRPr="00476EEC" w:rsidRDefault="00476EEC" w:rsidP="00B31C55">
            <w:pPr>
              <w:ind w:left="624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bCs/>
                <w:sz w:val="16"/>
                <w:szCs w:val="16"/>
              </w:rPr>
              <w:t>864674,6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6EEC" w:rsidRPr="00476EEC" w:rsidRDefault="00476EEC" w:rsidP="00B31C55">
            <w:pPr>
              <w:ind w:left="624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bCs/>
                <w:sz w:val="16"/>
                <w:szCs w:val="16"/>
              </w:rPr>
              <w:t>878694,3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6EEC" w:rsidRPr="00476EEC" w:rsidRDefault="00476EEC" w:rsidP="00B31C55">
            <w:pPr>
              <w:ind w:left="624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bCs/>
                <w:sz w:val="16"/>
                <w:szCs w:val="16"/>
              </w:rPr>
              <w:t>924449,1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6EEC" w:rsidRPr="00476EEC" w:rsidRDefault="00476EEC" w:rsidP="00B31C55">
            <w:pPr>
              <w:ind w:left="624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bCs/>
                <w:sz w:val="16"/>
                <w:szCs w:val="16"/>
              </w:rPr>
              <w:t>3058519,9</w:t>
            </w:r>
          </w:p>
        </w:tc>
      </w:tr>
      <w:tr w:rsidR="00476EEC" w:rsidRPr="00476EEC" w:rsidTr="00262D1B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262D1B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 xml:space="preserve">из краевого бюджета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24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23396,1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24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18239,7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24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18859,9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24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21020,0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24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81515,7</w:t>
            </w:r>
          </w:p>
        </w:tc>
      </w:tr>
      <w:tr w:rsidR="00476EEC" w:rsidRPr="00476EEC" w:rsidTr="00262D1B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262D1B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 xml:space="preserve">из федерального бюджета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24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60641,9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850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850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850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24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60641,9</w:t>
            </w:r>
          </w:p>
        </w:tc>
      </w:tr>
      <w:tr w:rsidR="00476EEC" w:rsidRPr="00476EEC" w:rsidTr="00262D1B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262D1B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из внебюджетных источников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850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850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850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850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850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476EEC" w:rsidRPr="00476EEC" w:rsidTr="00262D1B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262D1B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 xml:space="preserve">Капитальные вложения, </w:t>
            </w:r>
          </w:p>
          <w:p w:rsidR="00476EEC" w:rsidRPr="00476EEC" w:rsidRDefault="00476EEC" w:rsidP="00262D1B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80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10200,0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80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28140,0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80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13586,8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80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30561,8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80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82488,6</w:t>
            </w:r>
          </w:p>
        </w:tc>
      </w:tr>
      <w:tr w:rsidR="00476EEC" w:rsidRPr="00476EEC" w:rsidTr="00262D1B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262D1B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из бюджета города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80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7200,0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80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28140,0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80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13586,8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80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29061,8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80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77988,6</w:t>
            </w:r>
          </w:p>
        </w:tc>
      </w:tr>
      <w:tr w:rsidR="00476EEC" w:rsidRPr="00476EEC" w:rsidTr="00262D1B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262D1B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 xml:space="preserve">из краевого бюджета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80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3000,0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907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907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80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1500,0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80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4500,0</w:t>
            </w:r>
          </w:p>
        </w:tc>
      </w:tr>
      <w:tr w:rsidR="00476EEC" w:rsidRPr="00476EEC" w:rsidTr="00262D1B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262D1B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 xml:space="preserve">из федерального бюджета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907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907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907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907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907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476EEC" w:rsidRPr="00476EEC" w:rsidTr="00262D1B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262D1B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из внебюджетных источников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907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907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907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907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907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476EEC" w:rsidRPr="00476EEC" w:rsidTr="00262D1B">
        <w:tblPrEx>
          <w:tblCellSpacing w:w="-5" w:type="nil"/>
        </w:tblPrEx>
        <w:trPr>
          <w:trHeight w:val="289"/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262D1B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 xml:space="preserve">Прочие расходы, </w:t>
            </w:r>
          </w:p>
          <w:p w:rsidR="00476EEC" w:rsidRPr="00476EEC" w:rsidRDefault="00476EEC" w:rsidP="00262D1B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24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464539,9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24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854774,3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24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883967,4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24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914907,3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24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3118188,9</w:t>
            </w:r>
          </w:p>
        </w:tc>
      </w:tr>
      <w:tr w:rsidR="00476EEC" w:rsidRPr="00476EEC" w:rsidTr="00262D1B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262D1B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 xml:space="preserve">из бюджета города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24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383501,9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24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836534,6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24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865107,5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24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895387,3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24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2980531,3</w:t>
            </w:r>
          </w:p>
        </w:tc>
      </w:tr>
      <w:tr w:rsidR="00476EEC" w:rsidRPr="00476EEC" w:rsidTr="00262D1B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262D1B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 xml:space="preserve">из краевого бюджета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24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20396,1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24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18239,7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24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18859,9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24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19520,0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24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77015,7</w:t>
            </w:r>
          </w:p>
        </w:tc>
      </w:tr>
      <w:tr w:rsidR="00476EEC" w:rsidRPr="00476EEC" w:rsidTr="00262D1B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262D1B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 xml:space="preserve">из федерального бюджета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24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60641,9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907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907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907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624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60641,9</w:t>
            </w:r>
          </w:p>
        </w:tc>
      </w:tr>
      <w:tr w:rsidR="00476EEC" w:rsidRPr="00476EEC" w:rsidTr="00262D1B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262D1B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из внебюджетных источников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907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907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907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907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EC" w:rsidRPr="00476EEC" w:rsidRDefault="00476EEC" w:rsidP="00B31C55">
            <w:pPr>
              <w:ind w:left="907"/>
              <w:rPr>
                <w:rFonts w:ascii="Arial" w:eastAsia="Times New Roman" w:hAnsi="Arial" w:cs="Arial"/>
                <w:sz w:val="16"/>
                <w:szCs w:val="16"/>
              </w:rPr>
            </w:pPr>
            <w:r w:rsidRPr="00476EE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</w:tbl>
    <w:p w:rsidR="00476EEC" w:rsidRPr="00655806" w:rsidRDefault="00476EEC" w:rsidP="00EE772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EE772D" w:rsidRPr="00655806" w:rsidRDefault="00EE772D" w:rsidP="00EE772D">
      <w:pPr>
        <w:ind w:left="13750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655806">
        <w:rPr>
          <w:rFonts w:ascii="Arial" w:eastAsia="Times New Roman" w:hAnsi="Arial" w:cs="Arial"/>
          <w:color w:val="000000"/>
          <w:sz w:val="16"/>
          <w:szCs w:val="16"/>
        </w:rPr>
        <w:t xml:space="preserve">                                                                </w:t>
      </w:r>
    </w:p>
    <w:p w:rsidR="00EE772D" w:rsidRPr="00655806" w:rsidRDefault="00EE772D" w:rsidP="00EE772D">
      <w:pPr>
        <w:spacing w:after="0" w:line="240" w:lineRule="auto"/>
        <w:ind w:left="6096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sectPr w:rsidR="00EE772D" w:rsidRPr="00655806" w:rsidSect="006B131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BE6" w:rsidRDefault="00921BE6" w:rsidP="009F053D">
      <w:pPr>
        <w:spacing w:after="0" w:line="240" w:lineRule="auto"/>
      </w:pPr>
      <w:r>
        <w:separator/>
      </w:r>
    </w:p>
  </w:endnote>
  <w:endnote w:type="continuationSeparator" w:id="1">
    <w:p w:rsidR="00921BE6" w:rsidRDefault="00921BE6" w:rsidP="009F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BE6" w:rsidRDefault="00921BE6" w:rsidP="009F053D">
      <w:pPr>
        <w:spacing w:after="0" w:line="240" w:lineRule="auto"/>
      </w:pPr>
      <w:r>
        <w:separator/>
      </w:r>
    </w:p>
  </w:footnote>
  <w:footnote w:type="continuationSeparator" w:id="1">
    <w:p w:rsidR="00921BE6" w:rsidRDefault="00921BE6" w:rsidP="009F0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604F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57A9B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87CD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C84FC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2A4B7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205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280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9CA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BE7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BDA0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D0CEF"/>
    <w:multiLevelType w:val="hybridMultilevel"/>
    <w:tmpl w:val="AD508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E66037"/>
    <w:multiLevelType w:val="hybridMultilevel"/>
    <w:tmpl w:val="B52C0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44901C9"/>
    <w:multiLevelType w:val="hybridMultilevel"/>
    <w:tmpl w:val="2BB4E30A"/>
    <w:lvl w:ilvl="0" w:tplc="B30A256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DA410A1"/>
    <w:multiLevelType w:val="hybridMultilevel"/>
    <w:tmpl w:val="BAE20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0F77D5"/>
    <w:multiLevelType w:val="hybridMultilevel"/>
    <w:tmpl w:val="B25AC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265622"/>
    <w:multiLevelType w:val="hybridMultilevel"/>
    <w:tmpl w:val="701ECA26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837758A"/>
    <w:multiLevelType w:val="hybridMultilevel"/>
    <w:tmpl w:val="18BAEB98"/>
    <w:lvl w:ilvl="0" w:tplc="B9FCB1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0743"/>
    <w:multiLevelType w:val="hybridMultilevel"/>
    <w:tmpl w:val="29E0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E2BE4"/>
    <w:multiLevelType w:val="multilevel"/>
    <w:tmpl w:val="EAD8123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30C10C59"/>
    <w:multiLevelType w:val="multilevel"/>
    <w:tmpl w:val="53BCA38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0">
    <w:nsid w:val="31E430C3"/>
    <w:multiLevelType w:val="multilevel"/>
    <w:tmpl w:val="E34ECB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1">
    <w:nsid w:val="3864213F"/>
    <w:multiLevelType w:val="hybridMultilevel"/>
    <w:tmpl w:val="4D4A6236"/>
    <w:lvl w:ilvl="0" w:tplc="3B020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F170A3"/>
    <w:multiLevelType w:val="multilevel"/>
    <w:tmpl w:val="3436FEED"/>
    <w:lvl w:ilvl="0">
      <w:numFmt w:val="bullet"/>
      <w:lvlText w:val=""/>
      <w:lvlJc w:val="left"/>
      <w:pPr>
        <w:tabs>
          <w:tab w:val="num" w:pos="900"/>
        </w:tabs>
        <w:ind w:firstLine="54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  <w:sz w:val="24"/>
      </w:rPr>
    </w:lvl>
  </w:abstractNum>
  <w:abstractNum w:abstractNumId="23">
    <w:nsid w:val="4C3E3BE9"/>
    <w:multiLevelType w:val="hybridMultilevel"/>
    <w:tmpl w:val="8DA2F710"/>
    <w:lvl w:ilvl="0" w:tplc="9274D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C991814"/>
    <w:multiLevelType w:val="hybridMultilevel"/>
    <w:tmpl w:val="EAC2B26E"/>
    <w:lvl w:ilvl="0" w:tplc="3B020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618AD"/>
    <w:multiLevelType w:val="hybridMultilevel"/>
    <w:tmpl w:val="C392434E"/>
    <w:lvl w:ilvl="0" w:tplc="9D2C0B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AC71255"/>
    <w:multiLevelType w:val="hybridMultilevel"/>
    <w:tmpl w:val="8B20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41B3E"/>
    <w:multiLevelType w:val="hybridMultilevel"/>
    <w:tmpl w:val="7C3A4892"/>
    <w:lvl w:ilvl="0" w:tplc="3B020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570848"/>
    <w:multiLevelType w:val="hybridMultilevel"/>
    <w:tmpl w:val="B4D4C7B4"/>
    <w:lvl w:ilvl="0" w:tplc="F8965C5C">
      <w:start w:val="1"/>
      <w:numFmt w:val="decimal"/>
      <w:lvlText w:val="%1."/>
      <w:lvlJc w:val="left"/>
      <w:pPr>
        <w:ind w:left="12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0B92633"/>
    <w:multiLevelType w:val="hybridMultilevel"/>
    <w:tmpl w:val="7F6826DC"/>
    <w:lvl w:ilvl="0" w:tplc="82A68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778ABC8"/>
    <w:multiLevelType w:val="multilevel"/>
    <w:tmpl w:val="53BCA38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1">
    <w:nsid w:val="7E247DF3"/>
    <w:multiLevelType w:val="multilevel"/>
    <w:tmpl w:val="29F06A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7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22"/>
  </w:num>
  <w:num w:numId="18">
    <w:abstractNumId w:val="19"/>
  </w:num>
  <w:num w:numId="19">
    <w:abstractNumId w:val="12"/>
  </w:num>
  <w:num w:numId="20">
    <w:abstractNumId w:val="15"/>
  </w:num>
  <w:num w:numId="21">
    <w:abstractNumId w:val="31"/>
  </w:num>
  <w:num w:numId="22">
    <w:abstractNumId w:val="13"/>
  </w:num>
  <w:num w:numId="23">
    <w:abstractNumId w:val="16"/>
  </w:num>
  <w:num w:numId="24">
    <w:abstractNumId w:val="29"/>
  </w:num>
  <w:num w:numId="25">
    <w:abstractNumId w:val="23"/>
  </w:num>
  <w:num w:numId="26">
    <w:abstractNumId w:val="25"/>
  </w:num>
  <w:num w:numId="27">
    <w:abstractNumId w:val="14"/>
  </w:num>
  <w:num w:numId="28">
    <w:abstractNumId w:val="26"/>
  </w:num>
  <w:num w:numId="29">
    <w:abstractNumId w:val="27"/>
  </w:num>
  <w:num w:numId="30">
    <w:abstractNumId w:val="24"/>
  </w:num>
  <w:num w:numId="31">
    <w:abstractNumId w:val="21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061"/>
    <w:rsid w:val="00000CDD"/>
    <w:rsid w:val="00001A02"/>
    <w:rsid w:val="00002755"/>
    <w:rsid w:val="00004466"/>
    <w:rsid w:val="00011507"/>
    <w:rsid w:val="00013586"/>
    <w:rsid w:val="00027C89"/>
    <w:rsid w:val="000312D5"/>
    <w:rsid w:val="000372AF"/>
    <w:rsid w:val="00037E73"/>
    <w:rsid w:val="000401CA"/>
    <w:rsid w:val="00046C6D"/>
    <w:rsid w:val="000471A6"/>
    <w:rsid w:val="000620FF"/>
    <w:rsid w:val="00067085"/>
    <w:rsid w:val="000710FD"/>
    <w:rsid w:val="000723A1"/>
    <w:rsid w:val="00074375"/>
    <w:rsid w:val="00074A9D"/>
    <w:rsid w:val="00075D2B"/>
    <w:rsid w:val="00076EC2"/>
    <w:rsid w:val="00080E68"/>
    <w:rsid w:val="000818C6"/>
    <w:rsid w:val="0008199E"/>
    <w:rsid w:val="0008380E"/>
    <w:rsid w:val="00083EAC"/>
    <w:rsid w:val="00087B84"/>
    <w:rsid w:val="000956CB"/>
    <w:rsid w:val="00095B46"/>
    <w:rsid w:val="00095E62"/>
    <w:rsid w:val="000A2FC5"/>
    <w:rsid w:val="000A6ECD"/>
    <w:rsid w:val="000A7C9C"/>
    <w:rsid w:val="000B3568"/>
    <w:rsid w:val="000B5501"/>
    <w:rsid w:val="000C5031"/>
    <w:rsid w:val="000C6AB8"/>
    <w:rsid w:val="000D2B56"/>
    <w:rsid w:val="000E4777"/>
    <w:rsid w:val="000E477A"/>
    <w:rsid w:val="000E65A3"/>
    <w:rsid w:val="00101017"/>
    <w:rsid w:val="0010499E"/>
    <w:rsid w:val="001051E4"/>
    <w:rsid w:val="001056BB"/>
    <w:rsid w:val="00106A8B"/>
    <w:rsid w:val="00111C18"/>
    <w:rsid w:val="00113139"/>
    <w:rsid w:val="0011345F"/>
    <w:rsid w:val="00114F0D"/>
    <w:rsid w:val="001212B4"/>
    <w:rsid w:val="00126421"/>
    <w:rsid w:val="001267CB"/>
    <w:rsid w:val="001272FD"/>
    <w:rsid w:val="00130F71"/>
    <w:rsid w:val="00131227"/>
    <w:rsid w:val="001344AB"/>
    <w:rsid w:val="001360F6"/>
    <w:rsid w:val="001433F5"/>
    <w:rsid w:val="00143D1C"/>
    <w:rsid w:val="00144BCF"/>
    <w:rsid w:val="0014522F"/>
    <w:rsid w:val="00146CCF"/>
    <w:rsid w:val="00147281"/>
    <w:rsid w:val="001532D9"/>
    <w:rsid w:val="001548DD"/>
    <w:rsid w:val="00156A61"/>
    <w:rsid w:val="001607DF"/>
    <w:rsid w:val="00166286"/>
    <w:rsid w:val="001720B1"/>
    <w:rsid w:val="001806DD"/>
    <w:rsid w:val="00183176"/>
    <w:rsid w:val="00184267"/>
    <w:rsid w:val="0019605F"/>
    <w:rsid w:val="001A615F"/>
    <w:rsid w:val="001A7917"/>
    <w:rsid w:val="001B0280"/>
    <w:rsid w:val="001B5679"/>
    <w:rsid w:val="001C3339"/>
    <w:rsid w:val="001D414C"/>
    <w:rsid w:val="001D5AB0"/>
    <w:rsid w:val="001E5625"/>
    <w:rsid w:val="001F0791"/>
    <w:rsid w:val="001F2F90"/>
    <w:rsid w:val="001F378E"/>
    <w:rsid w:val="002000BC"/>
    <w:rsid w:val="002015EE"/>
    <w:rsid w:val="00212121"/>
    <w:rsid w:val="002167E6"/>
    <w:rsid w:val="00217780"/>
    <w:rsid w:val="00217E54"/>
    <w:rsid w:val="002237D1"/>
    <w:rsid w:val="00226EDF"/>
    <w:rsid w:val="00231602"/>
    <w:rsid w:val="00231DDB"/>
    <w:rsid w:val="00232897"/>
    <w:rsid w:val="002359EC"/>
    <w:rsid w:val="002469F9"/>
    <w:rsid w:val="00250778"/>
    <w:rsid w:val="00251AD3"/>
    <w:rsid w:val="00262969"/>
    <w:rsid w:val="00262D1B"/>
    <w:rsid w:val="00267BCA"/>
    <w:rsid w:val="0027118A"/>
    <w:rsid w:val="002736C7"/>
    <w:rsid w:val="002742E4"/>
    <w:rsid w:val="00284B8C"/>
    <w:rsid w:val="0029389B"/>
    <w:rsid w:val="00294754"/>
    <w:rsid w:val="00294FC5"/>
    <w:rsid w:val="00296C57"/>
    <w:rsid w:val="00297ECB"/>
    <w:rsid w:val="002A1811"/>
    <w:rsid w:val="002A2CF8"/>
    <w:rsid w:val="002A3430"/>
    <w:rsid w:val="002B000E"/>
    <w:rsid w:val="002B0AE9"/>
    <w:rsid w:val="002B15D4"/>
    <w:rsid w:val="002B6648"/>
    <w:rsid w:val="002D21B0"/>
    <w:rsid w:val="002D2A39"/>
    <w:rsid w:val="002D3121"/>
    <w:rsid w:val="002D5366"/>
    <w:rsid w:val="002D704E"/>
    <w:rsid w:val="002D719A"/>
    <w:rsid w:val="002D71FA"/>
    <w:rsid w:val="002E3845"/>
    <w:rsid w:val="002E4187"/>
    <w:rsid w:val="002E5E45"/>
    <w:rsid w:val="002F222A"/>
    <w:rsid w:val="002F3940"/>
    <w:rsid w:val="002F74D6"/>
    <w:rsid w:val="00302951"/>
    <w:rsid w:val="003078CD"/>
    <w:rsid w:val="003120A5"/>
    <w:rsid w:val="0031263E"/>
    <w:rsid w:val="00314966"/>
    <w:rsid w:val="003164BF"/>
    <w:rsid w:val="00317A55"/>
    <w:rsid w:val="00326E70"/>
    <w:rsid w:val="0033704C"/>
    <w:rsid w:val="0033739F"/>
    <w:rsid w:val="003406F5"/>
    <w:rsid w:val="00345C88"/>
    <w:rsid w:val="003462E5"/>
    <w:rsid w:val="0034659E"/>
    <w:rsid w:val="003473D9"/>
    <w:rsid w:val="003524B1"/>
    <w:rsid w:val="003526A3"/>
    <w:rsid w:val="00356CE8"/>
    <w:rsid w:val="00360DF5"/>
    <w:rsid w:val="00361C90"/>
    <w:rsid w:val="0036626D"/>
    <w:rsid w:val="00371348"/>
    <w:rsid w:val="00377668"/>
    <w:rsid w:val="00377D75"/>
    <w:rsid w:val="00382E36"/>
    <w:rsid w:val="0038651C"/>
    <w:rsid w:val="00391240"/>
    <w:rsid w:val="00391341"/>
    <w:rsid w:val="003946FE"/>
    <w:rsid w:val="00395E73"/>
    <w:rsid w:val="003A32D0"/>
    <w:rsid w:val="003A3E5D"/>
    <w:rsid w:val="003B2F20"/>
    <w:rsid w:val="003B329A"/>
    <w:rsid w:val="003B4D0B"/>
    <w:rsid w:val="003C11D6"/>
    <w:rsid w:val="003C19D8"/>
    <w:rsid w:val="003C57DF"/>
    <w:rsid w:val="003C710C"/>
    <w:rsid w:val="003D1BFA"/>
    <w:rsid w:val="003D3CA4"/>
    <w:rsid w:val="003D5B46"/>
    <w:rsid w:val="003F74D4"/>
    <w:rsid w:val="003F7916"/>
    <w:rsid w:val="004015E4"/>
    <w:rsid w:val="0041163C"/>
    <w:rsid w:val="004153C6"/>
    <w:rsid w:val="00422E69"/>
    <w:rsid w:val="00425060"/>
    <w:rsid w:val="00426244"/>
    <w:rsid w:val="004279E1"/>
    <w:rsid w:val="00441487"/>
    <w:rsid w:val="00442DF3"/>
    <w:rsid w:val="0044625D"/>
    <w:rsid w:val="00456347"/>
    <w:rsid w:val="0046162D"/>
    <w:rsid w:val="00466F01"/>
    <w:rsid w:val="0046758B"/>
    <w:rsid w:val="00467C32"/>
    <w:rsid w:val="004753B4"/>
    <w:rsid w:val="004756FC"/>
    <w:rsid w:val="004768AB"/>
    <w:rsid w:val="004769D0"/>
    <w:rsid w:val="00476EEC"/>
    <w:rsid w:val="0048413E"/>
    <w:rsid w:val="0048419E"/>
    <w:rsid w:val="00487BBE"/>
    <w:rsid w:val="00490CAB"/>
    <w:rsid w:val="00491BC8"/>
    <w:rsid w:val="00493184"/>
    <w:rsid w:val="004939B2"/>
    <w:rsid w:val="004A030E"/>
    <w:rsid w:val="004A202C"/>
    <w:rsid w:val="004A54BB"/>
    <w:rsid w:val="004A71FB"/>
    <w:rsid w:val="004A7B25"/>
    <w:rsid w:val="004B53E6"/>
    <w:rsid w:val="004B73C9"/>
    <w:rsid w:val="004D1371"/>
    <w:rsid w:val="004D13FC"/>
    <w:rsid w:val="004D1576"/>
    <w:rsid w:val="004D399A"/>
    <w:rsid w:val="004D490E"/>
    <w:rsid w:val="004E0738"/>
    <w:rsid w:val="004E2C99"/>
    <w:rsid w:val="004E3268"/>
    <w:rsid w:val="004E7F78"/>
    <w:rsid w:val="004F29AE"/>
    <w:rsid w:val="004F4B2B"/>
    <w:rsid w:val="004F7964"/>
    <w:rsid w:val="005047F6"/>
    <w:rsid w:val="00511B87"/>
    <w:rsid w:val="00511F3E"/>
    <w:rsid w:val="00512101"/>
    <w:rsid w:val="00512601"/>
    <w:rsid w:val="005150F9"/>
    <w:rsid w:val="0051582D"/>
    <w:rsid w:val="00516021"/>
    <w:rsid w:val="00521641"/>
    <w:rsid w:val="00523ECA"/>
    <w:rsid w:val="0052770C"/>
    <w:rsid w:val="00532153"/>
    <w:rsid w:val="00545417"/>
    <w:rsid w:val="00546FA0"/>
    <w:rsid w:val="00547FD0"/>
    <w:rsid w:val="00555FC8"/>
    <w:rsid w:val="00566669"/>
    <w:rsid w:val="00570799"/>
    <w:rsid w:val="00571084"/>
    <w:rsid w:val="005718BE"/>
    <w:rsid w:val="0057382C"/>
    <w:rsid w:val="0057385A"/>
    <w:rsid w:val="00575BF8"/>
    <w:rsid w:val="0057610B"/>
    <w:rsid w:val="005824A9"/>
    <w:rsid w:val="00585C94"/>
    <w:rsid w:val="00592712"/>
    <w:rsid w:val="005A7B8B"/>
    <w:rsid w:val="005B1692"/>
    <w:rsid w:val="005C0F6F"/>
    <w:rsid w:val="005C2F49"/>
    <w:rsid w:val="005C34A9"/>
    <w:rsid w:val="005C3D17"/>
    <w:rsid w:val="005C6BCB"/>
    <w:rsid w:val="005D13BF"/>
    <w:rsid w:val="005D75A2"/>
    <w:rsid w:val="005E1FB3"/>
    <w:rsid w:val="005E2682"/>
    <w:rsid w:val="005E2F44"/>
    <w:rsid w:val="005E5B06"/>
    <w:rsid w:val="005E6CD3"/>
    <w:rsid w:val="005F179F"/>
    <w:rsid w:val="005F261A"/>
    <w:rsid w:val="005F3488"/>
    <w:rsid w:val="005F4CF5"/>
    <w:rsid w:val="005F6BB8"/>
    <w:rsid w:val="00600A57"/>
    <w:rsid w:val="00605D50"/>
    <w:rsid w:val="00606DC0"/>
    <w:rsid w:val="006118A3"/>
    <w:rsid w:val="00612962"/>
    <w:rsid w:val="00613910"/>
    <w:rsid w:val="00614E65"/>
    <w:rsid w:val="006151A3"/>
    <w:rsid w:val="00615F14"/>
    <w:rsid w:val="00621B4C"/>
    <w:rsid w:val="0062234A"/>
    <w:rsid w:val="00623594"/>
    <w:rsid w:val="00624440"/>
    <w:rsid w:val="0062699E"/>
    <w:rsid w:val="00627675"/>
    <w:rsid w:val="00627967"/>
    <w:rsid w:val="00634AC3"/>
    <w:rsid w:val="00642B03"/>
    <w:rsid w:val="006452CE"/>
    <w:rsid w:val="00650DA7"/>
    <w:rsid w:val="00655806"/>
    <w:rsid w:val="00656F54"/>
    <w:rsid w:val="00661307"/>
    <w:rsid w:val="00667D95"/>
    <w:rsid w:val="006706BA"/>
    <w:rsid w:val="00671BE3"/>
    <w:rsid w:val="006720AF"/>
    <w:rsid w:val="006720B8"/>
    <w:rsid w:val="006752DF"/>
    <w:rsid w:val="00676B90"/>
    <w:rsid w:val="00676DEE"/>
    <w:rsid w:val="00677E5E"/>
    <w:rsid w:val="00681C75"/>
    <w:rsid w:val="0068581D"/>
    <w:rsid w:val="00693F06"/>
    <w:rsid w:val="006B1311"/>
    <w:rsid w:val="006B7342"/>
    <w:rsid w:val="006C1DAB"/>
    <w:rsid w:val="006C6785"/>
    <w:rsid w:val="006C7CFE"/>
    <w:rsid w:val="006D0DF3"/>
    <w:rsid w:val="006D2CA4"/>
    <w:rsid w:val="006D78A4"/>
    <w:rsid w:val="006E02FB"/>
    <w:rsid w:val="006E2220"/>
    <w:rsid w:val="006E643F"/>
    <w:rsid w:val="006E70F9"/>
    <w:rsid w:val="007025C6"/>
    <w:rsid w:val="007131B9"/>
    <w:rsid w:val="00713FDF"/>
    <w:rsid w:val="00720E61"/>
    <w:rsid w:val="007217BA"/>
    <w:rsid w:val="007223CC"/>
    <w:rsid w:val="00727E04"/>
    <w:rsid w:val="007353A0"/>
    <w:rsid w:val="00737DDE"/>
    <w:rsid w:val="00750F45"/>
    <w:rsid w:val="00756444"/>
    <w:rsid w:val="007629F5"/>
    <w:rsid w:val="00763C80"/>
    <w:rsid w:val="007648C6"/>
    <w:rsid w:val="007654B5"/>
    <w:rsid w:val="0078320E"/>
    <w:rsid w:val="00784E62"/>
    <w:rsid w:val="00786D2A"/>
    <w:rsid w:val="0079699E"/>
    <w:rsid w:val="00796EED"/>
    <w:rsid w:val="007A23EB"/>
    <w:rsid w:val="007A2785"/>
    <w:rsid w:val="007A522C"/>
    <w:rsid w:val="007B258E"/>
    <w:rsid w:val="007B5FFB"/>
    <w:rsid w:val="007C39CF"/>
    <w:rsid w:val="007C4C43"/>
    <w:rsid w:val="007D3D19"/>
    <w:rsid w:val="007D40BD"/>
    <w:rsid w:val="007E0A65"/>
    <w:rsid w:val="007E1E44"/>
    <w:rsid w:val="007E4075"/>
    <w:rsid w:val="007F093F"/>
    <w:rsid w:val="007F0AAD"/>
    <w:rsid w:val="007F6543"/>
    <w:rsid w:val="00803ACF"/>
    <w:rsid w:val="00814F38"/>
    <w:rsid w:val="00817C47"/>
    <w:rsid w:val="00820F9B"/>
    <w:rsid w:val="008229FB"/>
    <w:rsid w:val="00824180"/>
    <w:rsid w:val="008245D4"/>
    <w:rsid w:val="0082467E"/>
    <w:rsid w:val="00827B5B"/>
    <w:rsid w:val="00844474"/>
    <w:rsid w:val="0084744C"/>
    <w:rsid w:val="008515BB"/>
    <w:rsid w:val="0085320A"/>
    <w:rsid w:val="00855E0B"/>
    <w:rsid w:val="008603CC"/>
    <w:rsid w:val="008609AA"/>
    <w:rsid w:val="0086300B"/>
    <w:rsid w:val="00863575"/>
    <w:rsid w:val="008673AD"/>
    <w:rsid w:val="00867AD0"/>
    <w:rsid w:val="00876FFF"/>
    <w:rsid w:val="0088140F"/>
    <w:rsid w:val="00881585"/>
    <w:rsid w:val="008818A5"/>
    <w:rsid w:val="0088333F"/>
    <w:rsid w:val="008864B8"/>
    <w:rsid w:val="00891DB2"/>
    <w:rsid w:val="008B2AA3"/>
    <w:rsid w:val="008B4727"/>
    <w:rsid w:val="008C3C08"/>
    <w:rsid w:val="008C764D"/>
    <w:rsid w:val="008D4EA2"/>
    <w:rsid w:val="008E006D"/>
    <w:rsid w:val="008E5188"/>
    <w:rsid w:val="008E5E84"/>
    <w:rsid w:val="008F5F57"/>
    <w:rsid w:val="00903B68"/>
    <w:rsid w:val="009105CD"/>
    <w:rsid w:val="00913699"/>
    <w:rsid w:val="00916B7A"/>
    <w:rsid w:val="00920D45"/>
    <w:rsid w:val="00921BE6"/>
    <w:rsid w:val="00921D96"/>
    <w:rsid w:val="00926DC2"/>
    <w:rsid w:val="00927235"/>
    <w:rsid w:val="00931021"/>
    <w:rsid w:val="009340D1"/>
    <w:rsid w:val="009402BD"/>
    <w:rsid w:val="0095150C"/>
    <w:rsid w:val="00955D53"/>
    <w:rsid w:val="009622CD"/>
    <w:rsid w:val="009627D7"/>
    <w:rsid w:val="009717DA"/>
    <w:rsid w:val="00971DC0"/>
    <w:rsid w:val="00974701"/>
    <w:rsid w:val="00977D07"/>
    <w:rsid w:val="009844E9"/>
    <w:rsid w:val="0099104E"/>
    <w:rsid w:val="00993BA2"/>
    <w:rsid w:val="009A2CA0"/>
    <w:rsid w:val="009A74BE"/>
    <w:rsid w:val="009A7890"/>
    <w:rsid w:val="009B1672"/>
    <w:rsid w:val="009B59B7"/>
    <w:rsid w:val="009B76DE"/>
    <w:rsid w:val="009C5815"/>
    <w:rsid w:val="009C6EAC"/>
    <w:rsid w:val="009D246E"/>
    <w:rsid w:val="009D3AB6"/>
    <w:rsid w:val="009D510A"/>
    <w:rsid w:val="009F053D"/>
    <w:rsid w:val="009F6097"/>
    <w:rsid w:val="009F639D"/>
    <w:rsid w:val="00A00F29"/>
    <w:rsid w:val="00A03105"/>
    <w:rsid w:val="00A054CF"/>
    <w:rsid w:val="00A06ECF"/>
    <w:rsid w:val="00A1166F"/>
    <w:rsid w:val="00A1220D"/>
    <w:rsid w:val="00A3081B"/>
    <w:rsid w:val="00A33E3F"/>
    <w:rsid w:val="00A34E40"/>
    <w:rsid w:val="00A3687D"/>
    <w:rsid w:val="00A420A0"/>
    <w:rsid w:val="00A43A08"/>
    <w:rsid w:val="00A4724E"/>
    <w:rsid w:val="00A54592"/>
    <w:rsid w:val="00A557D5"/>
    <w:rsid w:val="00A56266"/>
    <w:rsid w:val="00A60114"/>
    <w:rsid w:val="00A6482A"/>
    <w:rsid w:val="00A657A0"/>
    <w:rsid w:val="00A67D2A"/>
    <w:rsid w:val="00A71905"/>
    <w:rsid w:val="00A71E24"/>
    <w:rsid w:val="00A74E23"/>
    <w:rsid w:val="00A75BB7"/>
    <w:rsid w:val="00A75C5E"/>
    <w:rsid w:val="00A75FC9"/>
    <w:rsid w:val="00A86F8C"/>
    <w:rsid w:val="00AA7E2A"/>
    <w:rsid w:val="00AB5CD9"/>
    <w:rsid w:val="00AB77C4"/>
    <w:rsid w:val="00AC2344"/>
    <w:rsid w:val="00AC5490"/>
    <w:rsid w:val="00AC6A4C"/>
    <w:rsid w:val="00AC6EFC"/>
    <w:rsid w:val="00AD4658"/>
    <w:rsid w:val="00AD7504"/>
    <w:rsid w:val="00AE05CF"/>
    <w:rsid w:val="00AE209B"/>
    <w:rsid w:val="00AE5717"/>
    <w:rsid w:val="00B11061"/>
    <w:rsid w:val="00B122C3"/>
    <w:rsid w:val="00B17399"/>
    <w:rsid w:val="00B203FC"/>
    <w:rsid w:val="00B20534"/>
    <w:rsid w:val="00B252D7"/>
    <w:rsid w:val="00B2712A"/>
    <w:rsid w:val="00B30B96"/>
    <w:rsid w:val="00B31C55"/>
    <w:rsid w:val="00B35E87"/>
    <w:rsid w:val="00B41001"/>
    <w:rsid w:val="00B41BEE"/>
    <w:rsid w:val="00B451DD"/>
    <w:rsid w:val="00B51E94"/>
    <w:rsid w:val="00B64C8B"/>
    <w:rsid w:val="00B67406"/>
    <w:rsid w:val="00B70C5C"/>
    <w:rsid w:val="00B81744"/>
    <w:rsid w:val="00B854F9"/>
    <w:rsid w:val="00B870DB"/>
    <w:rsid w:val="00B90B90"/>
    <w:rsid w:val="00B9296F"/>
    <w:rsid w:val="00B95739"/>
    <w:rsid w:val="00B95D78"/>
    <w:rsid w:val="00BA13D5"/>
    <w:rsid w:val="00BA1495"/>
    <w:rsid w:val="00BA3397"/>
    <w:rsid w:val="00BA67B4"/>
    <w:rsid w:val="00BA73A1"/>
    <w:rsid w:val="00BB1A1C"/>
    <w:rsid w:val="00BB1E83"/>
    <w:rsid w:val="00BB2CB6"/>
    <w:rsid w:val="00BB2D3E"/>
    <w:rsid w:val="00BB476B"/>
    <w:rsid w:val="00BB6791"/>
    <w:rsid w:val="00BC0B16"/>
    <w:rsid w:val="00BC12B7"/>
    <w:rsid w:val="00BD0CE9"/>
    <w:rsid w:val="00BE450C"/>
    <w:rsid w:val="00BF1A17"/>
    <w:rsid w:val="00BF38B6"/>
    <w:rsid w:val="00BF45E8"/>
    <w:rsid w:val="00BF4743"/>
    <w:rsid w:val="00BF4C0E"/>
    <w:rsid w:val="00BF5CF7"/>
    <w:rsid w:val="00C03B2B"/>
    <w:rsid w:val="00C03F70"/>
    <w:rsid w:val="00C176EA"/>
    <w:rsid w:val="00C17956"/>
    <w:rsid w:val="00C2228C"/>
    <w:rsid w:val="00C25043"/>
    <w:rsid w:val="00C25A33"/>
    <w:rsid w:val="00C31413"/>
    <w:rsid w:val="00C321DE"/>
    <w:rsid w:val="00C33ECF"/>
    <w:rsid w:val="00C36412"/>
    <w:rsid w:val="00C3644B"/>
    <w:rsid w:val="00C43186"/>
    <w:rsid w:val="00C47213"/>
    <w:rsid w:val="00C47FDB"/>
    <w:rsid w:val="00C506D8"/>
    <w:rsid w:val="00C50F54"/>
    <w:rsid w:val="00C53A91"/>
    <w:rsid w:val="00C5480A"/>
    <w:rsid w:val="00C565EC"/>
    <w:rsid w:val="00C63599"/>
    <w:rsid w:val="00C737A9"/>
    <w:rsid w:val="00C807CE"/>
    <w:rsid w:val="00C81009"/>
    <w:rsid w:val="00C8117A"/>
    <w:rsid w:val="00C83CD8"/>
    <w:rsid w:val="00C86B60"/>
    <w:rsid w:val="00C93488"/>
    <w:rsid w:val="00CA25CA"/>
    <w:rsid w:val="00CA4451"/>
    <w:rsid w:val="00CA6056"/>
    <w:rsid w:val="00CA69FA"/>
    <w:rsid w:val="00CB4837"/>
    <w:rsid w:val="00CB5865"/>
    <w:rsid w:val="00CC1978"/>
    <w:rsid w:val="00CC2135"/>
    <w:rsid w:val="00CC4385"/>
    <w:rsid w:val="00CC4D03"/>
    <w:rsid w:val="00CD2FA7"/>
    <w:rsid w:val="00CD4DB2"/>
    <w:rsid w:val="00CD59D6"/>
    <w:rsid w:val="00CD6AD3"/>
    <w:rsid w:val="00CE113E"/>
    <w:rsid w:val="00CE24BD"/>
    <w:rsid w:val="00CE5A72"/>
    <w:rsid w:val="00CE5DBD"/>
    <w:rsid w:val="00CE6051"/>
    <w:rsid w:val="00D03511"/>
    <w:rsid w:val="00D07503"/>
    <w:rsid w:val="00D10F32"/>
    <w:rsid w:val="00D16C9C"/>
    <w:rsid w:val="00D20072"/>
    <w:rsid w:val="00D207AB"/>
    <w:rsid w:val="00D22205"/>
    <w:rsid w:val="00D30DEA"/>
    <w:rsid w:val="00D315F3"/>
    <w:rsid w:val="00D34405"/>
    <w:rsid w:val="00D35AD7"/>
    <w:rsid w:val="00D36A83"/>
    <w:rsid w:val="00D37ED3"/>
    <w:rsid w:val="00D42B29"/>
    <w:rsid w:val="00D45970"/>
    <w:rsid w:val="00D50D97"/>
    <w:rsid w:val="00D517F8"/>
    <w:rsid w:val="00D5421C"/>
    <w:rsid w:val="00D570E4"/>
    <w:rsid w:val="00D61678"/>
    <w:rsid w:val="00D7446C"/>
    <w:rsid w:val="00D75CBA"/>
    <w:rsid w:val="00D82110"/>
    <w:rsid w:val="00D86D0A"/>
    <w:rsid w:val="00D91F6A"/>
    <w:rsid w:val="00D944CD"/>
    <w:rsid w:val="00DA21A8"/>
    <w:rsid w:val="00DA41BB"/>
    <w:rsid w:val="00DA5E63"/>
    <w:rsid w:val="00DA64C3"/>
    <w:rsid w:val="00DA73A7"/>
    <w:rsid w:val="00DB2B40"/>
    <w:rsid w:val="00DB7222"/>
    <w:rsid w:val="00DC0336"/>
    <w:rsid w:val="00DC06CB"/>
    <w:rsid w:val="00DC201A"/>
    <w:rsid w:val="00DD1660"/>
    <w:rsid w:val="00DD32E5"/>
    <w:rsid w:val="00DD45B6"/>
    <w:rsid w:val="00DD75C7"/>
    <w:rsid w:val="00DE6B62"/>
    <w:rsid w:val="00DE74FE"/>
    <w:rsid w:val="00DF3964"/>
    <w:rsid w:val="00DF4B8A"/>
    <w:rsid w:val="00DF5B27"/>
    <w:rsid w:val="00E02225"/>
    <w:rsid w:val="00E05B84"/>
    <w:rsid w:val="00E0613D"/>
    <w:rsid w:val="00E06A32"/>
    <w:rsid w:val="00E11565"/>
    <w:rsid w:val="00E12BED"/>
    <w:rsid w:val="00E135F2"/>
    <w:rsid w:val="00E14A62"/>
    <w:rsid w:val="00E20688"/>
    <w:rsid w:val="00E21BB7"/>
    <w:rsid w:val="00E27ADB"/>
    <w:rsid w:val="00E50A36"/>
    <w:rsid w:val="00E532C8"/>
    <w:rsid w:val="00E57715"/>
    <w:rsid w:val="00E61EA3"/>
    <w:rsid w:val="00E74209"/>
    <w:rsid w:val="00E75F1F"/>
    <w:rsid w:val="00EA5159"/>
    <w:rsid w:val="00EB0BA2"/>
    <w:rsid w:val="00EB2C58"/>
    <w:rsid w:val="00EB31A5"/>
    <w:rsid w:val="00EB62C9"/>
    <w:rsid w:val="00EC2B54"/>
    <w:rsid w:val="00EC718E"/>
    <w:rsid w:val="00ED3302"/>
    <w:rsid w:val="00ED5B47"/>
    <w:rsid w:val="00ED6CD6"/>
    <w:rsid w:val="00EE6524"/>
    <w:rsid w:val="00EE7198"/>
    <w:rsid w:val="00EE772D"/>
    <w:rsid w:val="00EF0949"/>
    <w:rsid w:val="00EF3E26"/>
    <w:rsid w:val="00EF663F"/>
    <w:rsid w:val="00EF6EA6"/>
    <w:rsid w:val="00EF72BE"/>
    <w:rsid w:val="00F01FD0"/>
    <w:rsid w:val="00F04414"/>
    <w:rsid w:val="00F07A09"/>
    <w:rsid w:val="00F10177"/>
    <w:rsid w:val="00F1165E"/>
    <w:rsid w:val="00F12B34"/>
    <w:rsid w:val="00F1791F"/>
    <w:rsid w:val="00F20915"/>
    <w:rsid w:val="00F30AB0"/>
    <w:rsid w:val="00F34FA7"/>
    <w:rsid w:val="00F354F9"/>
    <w:rsid w:val="00F35B20"/>
    <w:rsid w:val="00F35EFB"/>
    <w:rsid w:val="00F36BC0"/>
    <w:rsid w:val="00F40368"/>
    <w:rsid w:val="00F46821"/>
    <w:rsid w:val="00F6486A"/>
    <w:rsid w:val="00F66128"/>
    <w:rsid w:val="00F67449"/>
    <w:rsid w:val="00F70F76"/>
    <w:rsid w:val="00F7143F"/>
    <w:rsid w:val="00F75C75"/>
    <w:rsid w:val="00F76232"/>
    <w:rsid w:val="00F76874"/>
    <w:rsid w:val="00F76CDF"/>
    <w:rsid w:val="00F844F8"/>
    <w:rsid w:val="00F85F21"/>
    <w:rsid w:val="00F86CC3"/>
    <w:rsid w:val="00F90449"/>
    <w:rsid w:val="00F91319"/>
    <w:rsid w:val="00F92680"/>
    <w:rsid w:val="00F926E7"/>
    <w:rsid w:val="00F9288F"/>
    <w:rsid w:val="00F95155"/>
    <w:rsid w:val="00F95FD4"/>
    <w:rsid w:val="00FA0DD6"/>
    <w:rsid w:val="00FA69C8"/>
    <w:rsid w:val="00FB059E"/>
    <w:rsid w:val="00FB1047"/>
    <w:rsid w:val="00FB2A6E"/>
    <w:rsid w:val="00FB3D3B"/>
    <w:rsid w:val="00FB571E"/>
    <w:rsid w:val="00FC178E"/>
    <w:rsid w:val="00FC1D82"/>
    <w:rsid w:val="00FC428A"/>
    <w:rsid w:val="00FC7CFC"/>
    <w:rsid w:val="00FE01E6"/>
    <w:rsid w:val="00FE063C"/>
    <w:rsid w:val="00FE3582"/>
    <w:rsid w:val="00FE705E"/>
    <w:rsid w:val="00FE74BD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61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654B5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EE772D"/>
    <w:pPr>
      <w:autoSpaceDE w:val="0"/>
      <w:autoSpaceDN w:val="0"/>
      <w:adjustRightInd w:val="0"/>
      <w:spacing w:before="240" w:after="60"/>
      <w:outlineLvl w:val="6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Text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B11061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106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B11061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54B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ListParagraph2">
    <w:name w:val="List Paragraph2"/>
    <w:basedOn w:val="a"/>
    <w:uiPriority w:val="99"/>
    <w:rsid w:val="00D16C9C"/>
    <w:pPr>
      <w:autoSpaceDE w:val="0"/>
      <w:autoSpaceDN w:val="0"/>
      <w:adjustRightInd w:val="0"/>
      <w:ind w:left="720"/>
    </w:pPr>
    <w:rPr>
      <w:rFonts w:ascii="Calibri" w:eastAsia="Calibri" w:hAnsi="Calibri" w:cs="Calibri"/>
    </w:rPr>
  </w:style>
  <w:style w:type="paragraph" w:customStyle="1" w:styleId="2">
    <w:name w:val="Основной текст2"/>
    <w:basedOn w:val="a"/>
    <w:rsid w:val="00D16C9C"/>
    <w:pPr>
      <w:widowControl w:val="0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115pt">
    <w:name w:val="Основной текст + 11;5 pt"/>
    <w:rsid w:val="00D16C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3">
    <w:name w:val="header"/>
    <w:basedOn w:val="a"/>
    <w:link w:val="a4"/>
    <w:unhideWhenUsed/>
    <w:rsid w:val="009F0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F053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F0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053D"/>
    <w:rPr>
      <w:rFonts w:eastAsiaTheme="minorEastAsia"/>
      <w:lang w:eastAsia="ru-RU"/>
    </w:rPr>
  </w:style>
  <w:style w:type="paragraph" w:customStyle="1" w:styleId="a7">
    <w:name w:val="Таблтекст"/>
    <w:basedOn w:val="a"/>
    <w:qFormat/>
    <w:rsid w:val="004116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nhideWhenUsed/>
    <w:rsid w:val="00BB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B679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E772D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11">
    <w:name w:val="Без интервала1"/>
    <w:rsid w:val="00EE772D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ConsPlusNormalText">
    <w:name w:val="ConsPlusNormal Text"/>
    <w:link w:val="ConsPlusNormal"/>
    <w:uiPriority w:val="99"/>
    <w:locked/>
    <w:rsid w:val="00EE772D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12">
    <w:name w:val="Абзац списка1"/>
    <w:basedOn w:val="a"/>
    <w:link w:val="ListParagraphChar"/>
    <w:rsid w:val="00EE77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12"/>
    <w:locked/>
    <w:rsid w:val="00EE7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EE772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a">
    <w:name w:val="Нормальный (таблица)"/>
    <w:basedOn w:val="a"/>
    <w:next w:val="a"/>
    <w:uiPriority w:val="99"/>
    <w:rsid w:val="00EE77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HTML">
    <w:name w:val="HTML Preformatted"/>
    <w:basedOn w:val="a"/>
    <w:link w:val="HTML0"/>
    <w:rsid w:val="00EE7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E772D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basedOn w:val="a0"/>
    <w:locked/>
    <w:rsid w:val="00EE772D"/>
    <w:rPr>
      <w:rFonts w:ascii="Courier New" w:hAnsi="Courier New" w:cs="Courier New"/>
      <w:sz w:val="20"/>
      <w:szCs w:val="20"/>
    </w:rPr>
  </w:style>
  <w:style w:type="character" w:styleId="ab">
    <w:name w:val="page number"/>
    <w:basedOn w:val="a0"/>
    <w:rsid w:val="00EE772D"/>
    <w:rPr>
      <w:rFonts w:cs="Times New Roman"/>
    </w:rPr>
  </w:style>
  <w:style w:type="paragraph" w:styleId="ac">
    <w:name w:val="Normal (Web)"/>
    <w:aliases w:val="Обычный (Web)"/>
    <w:basedOn w:val="a"/>
    <w:rsid w:val="00EE772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Heading1Char">
    <w:name w:val="Heading 1 Char"/>
    <w:uiPriority w:val="9"/>
    <w:rsid w:val="00EE772D"/>
    <w:rPr>
      <w:rFonts w:ascii="Cambria" w:hAnsi="Cambria"/>
      <w:b/>
      <w:kern w:val="32"/>
      <w:sz w:val="32"/>
    </w:rPr>
  </w:style>
  <w:style w:type="paragraph" w:styleId="ad">
    <w:name w:val="Body Text Indent"/>
    <w:basedOn w:val="a"/>
    <w:link w:val="ae"/>
    <w:rsid w:val="00EE772D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EE772D"/>
    <w:rPr>
      <w:rFonts w:ascii="Calibri" w:eastAsia="Calibri" w:hAnsi="Calibri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rsid w:val="00EE772D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EE772D"/>
    <w:rPr>
      <w:rFonts w:ascii="Calibri" w:eastAsia="Calibri" w:hAnsi="Calibri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E772D"/>
    <w:pPr>
      <w:autoSpaceDE w:val="0"/>
      <w:autoSpaceDN w:val="0"/>
      <w:adjustRightInd w:val="0"/>
      <w:spacing w:after="120" w:line="240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E772D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EE772D"/>
    <w:pPr>
      <w:autoSpaceDE w:val="0"/>
      <w:autoSpaceDN w:val="0"/>
      <w:adjustRightInd w:val="0"/>
      <w:ind w:right="19772"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rsid w:val="00EE772D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EE772D"/>
    <w:rPr>
      <w:rFonts w:ascii="Calibri" w:eastAsia="Calibri" w:hAnsi="Calibri" w:cs="Times New Roman"/>
      <w:sz w:val="20"/>
      <w:szCs w:val="20"/>
      <w:lang w:eastAsia="ru-RU"/>
    </w:rPr>
  </w:style>
  <w:style w:type="character" w:styleId="af1">
    <w:name w:val="Hyperlink"/>
    <w:basedOn w:val="a0"/>
    <w:rsid w:val="00EE772D"/>
    <w:rPr>
      <w:rFonts w:ascii="Arial" w:hAnsi="Arial"/>
      <w:color w:val="000000"/>
      <w:sz w:val="18"/>
      <w:lang w:val="ru-RU"/>
    </w:rPr>
  </w:style>
  <w:style w:type="paragraph" w:styleId="af2">
    <w:name w:val="List"/>
    <w:basedOn w:val="a"/>
    <w:rsid w:val="00EE772D"/>
    <w:pPr>
      <w:widowControl w:val="0"/>
      <w:tabs>
        <w:tab w:val="left" w:pos="993"/>
      </w:tabs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3">
    <w:name w:val="Внимание"/>
    <w:basedOn w:val="af"/>
    <w:rsid w:val="00EE772D"/>
    <w:pPr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13">
    <w:name w:val="Основной текст1"/>
    <w:basedOn w:val="a"/>
    <w:link w:val="1Text"/>
    <w:rsid w:val="00EE772D"/>
    <w:pPr>
      <w:shd w:val="clear" w:color="auto" w:fill="FFFFFF"/>
      <w:autoSpaceDE w:val="0"/>
      <w:autoSpaceDN w:val="0"/>
      <w:adjustRightInd w:val="0"/>
      <w:spacing w:after="180" w:line="202" w:lineRule="exact"/>
    </w:pPr>
    <w:rPr>
      <w:rFonts w:ascii="Arial" w:eastAsia="Calibri" w:hAnsi="Arial" w:cs="Times New Roman"/>
      <w:spacing w:val="3"/>
      <w:sz w:val="13"/>
      <w:szCs w:val="13"/>
      <w:shd w:val="clear" w:color="auto" w:fill="FFFFFF"/>
    </w:rPr>
  </w:style>
  <w:style w:type="character" w:customStyle="1" w:styleId="1Text">
    <w:name w:val="Основной текст1 Text"/>
    <w:link w:val="13"/>
    <w:locked/>
    <w:rsid w:val="00EE772D"/>
    <w:rPr>
      <w:rFonts w:ascii="Arial" w:eastAsia="Calibri" w:hAnsi="Arial" w:cs="Times New Roman"/>
      <w:spacing w:val="3"/>
      <w:sz w:val="13"/>
      <w:szCs w:val="13"/>
      <w:shd w:val="clear" w:color="auto" w:fill="FFFFFF"/>
      <w:lang w:eastAsia="ru-RU"/>
    </w:rPr>
  </w:style>
  <w:style w:type="character" w:customStyle="1" w:styleId="6">
    <w:name w:val="Основной текст + 6"/>
    <w:aliases w:val="5 pt"/>
    <w:rsid w:val="00EE772D"/>
    <w:rPr>
      <w:rFonts w:ascii="Arial" w:hAnsi="Arial"/>
      <w:b/>
      <w:spacing w:val="5"/>
      <w:sz w:val="12"/>
      <w:shd w:val="clear" w:color="auto" w:fill="FFFFFF"/>
      <w:lang w:val="ru-RU"/>
    </w:rPr>
  </w:style>
  <w:style w:type="paragraph" w:customStyle="1" w:styleId="msonormalcxsplast">
    <w:name w:val="msonormalcxsplast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msonormalcxspmiddle">
    <w:name w:val="msonormalcxspmiddle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msoheading7cxsplast">
    <w:name w:val="msoheading7cxsplast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onsplusnormalcxsplast">
    <w:name w:val="consplusnormalcxsplast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onsplusnormalcxspmiddle">
    <w:name w:val="consplusnormalcxspmiddle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msoheading7cxspmiddle">
    <w:name w:val="msoheading7cxspmiddle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styleId="af4">
    <w:name w:val="Title"/>
    <w:aliases w:val="Заголовок Text"/>
    <w:basedOn w:val="a"/>
    <w:next w:val="a"/>
    <w:link w:val="af5"/>
    <w:qFormat/>
    <w:rsid w:val="00EE772D"/>
    <w:pPr>
      <w:autoSpaceDE w:val="0"/>
      <w:autoSpaceDN w:val="0"/>
      <w:adjustRightInd w:val="0"/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aliases w:val="Заголовок Text Знак"/>
    <w:basedOn w:val="a0"/>
    <w:link w:val="af4"/>
    <w:rsid w:val="00EE772D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customStyle="1" w:styleId="14">
    <w:name w:val="Абзац списка1"/>
    <w:basedOn w:val="a"/>
    <w:rsid w:val="00EE772D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"/>
    <w:basedOn w:val="a"/>
    <w:rsid w:val="00EE772D"/>
    <w:pPr>
      <w:autoSpaceDE w:val="0"/>
      <w:autoSpaceDN w:val="0"/>
      <w:adjustRightInd w:val="0"/>
      <w:spacing w:after="160" w:line="240" w:lineRule="exact"/>
    </w:pPr>
    <w:rPr>
      <w:rFonts w:ascii="Verdana" w:eastAsia="Calibri" w:hAnsi="Verdana" w:cs="Verdana"/>
      <w:sz w:val="24"/>
      <w:szCs w:val="24"/>
    </w:rPr>
  </w:style>
  <w:style w:type="character" w:customStyle="1" w:styleId="FontStyle15">
    <w:name w:val="Font Style15"/>
    <w:rsid w:val="00EE772D"/>
    <w:rPr>
      <w:rFonts w:ascii="Arial" w:hAnsi="Arial"/>
      <w:sz w:val="22"/>
      <w:lang w:val="ru-RU"/>
    </w:rPr>
  </w:style>
  <w:style w:type="character" w:customStyle="1" w:styleId="apple-converted-space">
    <w:name w:val="apple-converted-space"/>
    <w:rsid w:val="00EE772D"/>
    <w:rPr>
      <w:rFonts w:ascii="Arial" w:hAnsi="Arial"/>
      <w:lang w:val="ru-RU"/>
    </w:rPr>
  </w:style>
  <w:style w:type="character" w:customStyle="1" w:styleId="fontstyle01">
    <w:name w:val="fontstyle01"/>
    <w:rsid w:val="00EE772D"/>
    <w:rPr>
      <w:rFonts w:ascii="Arial" w:hAnsi="Arial"/>
      <w:color w:val="000000"/>
      <w:sz w:val="28"/>
      <w:lang w:val="ru-RU"/>
    </w:rPr>
  </w:style>
  <w:style w:type="character" w:customStyle="1" w:styleId="fontstyle21">
    <w:name w:val="fontstyle21"/>
    <w:rsid w:val="00EE772D"/>
    <w:rPr>
      <w:rFonts w:ascii="Calibri" w:hAnsi="Calibri"/>
      <w:color w:val="000000"/>
      <w:sz w:val="22"/>
      <w:lang w:val="ru-RU"/>
    </w:rPr>
  </w:style>
  <w:style w:type="character" w:customStyle="1" w:styleId="20pt">
    <w:name w:val="Основной текст (2) + Интервал 0 pt"/>
    <w:rsid w:val="00EE772D"/>
    <w:rPr>
      <w:rFonts w:ascii="Arial" w:hAnsi="Arial"/>
      <w:color w:val="000000"/>
      <w:spacing w:val="2"/>
      <w:sz w:val="21"/>
      <w:shd w:val="clear" w:color="auto" w:fill="FFFFFF"/>
      <w:lang w:val="ru-RU"/>
    </w:rPr>
  </w:style>
  <w:style w:type="character" w:styleId="af7">
    <w:name w:val="Strong"/>
    <w:basedOn w:val="a0"/>
    <w:qFormat/>
    <w:rsid w:val="00EE772D"/>
    <w:rPr>
      <w:rFonts w:ascii="Arial" w:hAnsi="Arial"/>
      <w:b/>
      <w:lang w:val="ru-RU"/>
    </w:rPr>
  </w:style>
  <w:style w:type="paragraph" w:customStyle="1" w:styleId="s1">
    <w:name w:val="s_1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8">
    <w:name w:val="caption"/>
    <w:basedOn w:val="a"/>
    <w:next w:val="a"/>
    <w:qFormat/>
    <w:rsid w:val="00EE772D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60pt">
    <w:name w:val="Основной текст (6) + Интервал 0 pt"/>
    <w:rsid w:val="00EE772D"/>
    <w:rPr>
      <w:rFonts w:ascii="Arial" w:hAnsi="Arial"/>
      <w:b/>
      <w:color w:val="000000"/>
      <w:spacing w:val="3"/>
      <w:sz w:val="21"/>
      <w:shd w:val="clear" w:color="auto" w:fill="FFFFFF"/>
      <w:lang w:val="ru-RU"/>
    </w:rPr>
  </w:style>
  <w:style w:type="character" w:customStyle="1" w:styleId="60">
    <w:name w:val="Основной текст (6) + Не полужирный"/>
    <w:aliases w:val="Интервал 0 pt"/>
    <w:rsid w:val="00EE772D"/>
    <w:rPr>
      <w:rFonts w:ascii="Arial" w:hAnsi="Arial"/>
      <w:b/>
      <w:color w:val="000000"/>
      <w:spacing w:val="2"/>
      <w:sz w:val="21"/>
      <w:shd w:val="clear" w:color="auto" w:fill="FFFFFF"/>
      <w:lang w:val="ru-RU"/>
    </w:rPr>
  </w:style>
  <w:style w:type="paragraph" w:styleId="af9">
    <w:name w:val="Body Text First Indent"/>
    <w:basedOn w:val="af"/>
    <w:link w:val="afa"/>
    <w:rsid w:val="00EE772D"/>
    <w:pPr>
      <w:widowControl/>
      <w:spacing w:after="200" w:line="276" w:lineRule="auto"/>
      <w:ind w:firstLine="360"/>
    </w:pPr>
    <w:rPr>
      <w:sz w:val="22"/>
      <w:szCs w:val="22"/>
    </w:rPr>
  </w:style>
  <w:style w:type="character" w:customStyle="1" w:styleId="afa">
    <w:name w:val="Красная строка Знак"/>
    <w:basedOn w:val="af0"/>
    <w:link w:val="af9"/>
    <w:rsid w:val="00EE772D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rsid w:val="00EE772D"/>
    <w:rPr>
      <w:rFonts w:ascii="Arial" w:hAnsi="Arial"/>
      <w:lang w:val="ru-RU" w:eastAsia="ru-RU"/>
    </w:rPr>
  </w:style>
  <w:style w:type="character" w:customStyle="1" w:styleId="fontstyle31">
    <w:name w:val="fontstyle31"/>
    <w:basedOn w:val="a0"/>
    <w:rsid w:val="00EE772D"/>
    <w:rPr>
      <w:rFonts w:ascii="TimesNewRoman" w:hAnsi="TimesNewRoman" w:cs="Times New Roman"/>
      <w:color w:val="000000"/>
      <w:sz w:val="28"/>
      <w:szCs w:val="28"/>
    </w:rPr>
  </w:style>
  <w:style w:type="character" w:customStyle="1" w:styleId="fontstyle41">
    <w:name w:val="fontstyle41"/>
    <w:basedOn w:val="a0"/>
    <w:rsid w:val="00EE772D"/>
    <w:rPr>
      <w:rFonts w:ascii="Times-Roman" w:hAnsi="Times-Roman" w:cs="Times New Roman"/>
      <w:color w:val="000000"/>
      <w:sz w:val="28"/>
      <w:szCs w:val="28"/>
    </w:rPr>
  </w:style>
  <w:style w:type="character" w:customStyle="1" w:styleId="fontstyle51">
    <w:name w:val="fontstyle51"/>
    <w:basedOn w:val="a0"/>
    <w:rsid w:val="00EE772D"/>
    <w:rPr>
      <w:rFonts w:ascii="Symbol" w:hAnsi="Symbol" w:cs="Times New Roman"/>
      <w:color w:val="000000"/>
      <w:sz w:val="28"/>
      <w:szCs w:val="28"/>
    </w:rPr>
  </w:style>
  <w:style w:type="character" w:customStyle="1" w:styleId="fontstyle61">
    <w:name w:val="fontstyle61"/>
    <w:basedOn w:val="a0"/>
    <w:rsid w:val="00EE772D"/>
    <w:rPr>
      <w:rFonts w:ascii="Calibri" w:hAnsi="Calibri" w:cs="Calibri"/>
      <w:color w:val="000000"/>
      <w:sz w:val="20"/>
      <w:szCs w:val="20"/>
    </w:rPr>
  </w:style>
  <w:style w:type="character" w:customStyle="1" w:styleId="fontstyle71">
    <w:name w:val="fontstyle71"/>
    <w:basedOn w:val="a0"/>
    <w:rsid w:val="00EE772D"/>
    <w:rPr>
      <w:rFonts w:ascii="Times-Italic" w:hAnsi="Times-Italic" w:cs="Times New Roman"/>
      <w:i/>
      <w:iCs/>
      <w:color w:val="000000"/>
      <w:sz w:val="28"/>
      <w:szCs w:val="28"/>
    </w:rPr>
  </w:style>
  <w:style w:type="paragraph" w:styleId="afb">
    <w:name w:val="List Paragraph"/>
    <w:basedOn w:val="a"/>
    <w:link w:val="afc"/>
    <w:uiPriority w:val="99"/>
    <w:qFormat/>
    <w:rsid w:val="00EE772D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</w:rPr>
  </w:style>
  <w:style w:type="character" w:customStyle="1" w:styleId="afc">
    <w:name w:val="Абзац списка Знак"/>
    <w:link w:val="afb"/>
    <w:uiPriority w:val="99"/>
    <w:rsid w:val="00EE772D"/>
    <w:rPr>
      <w:rFonts w:ascii="Calibri" w:eastAsia="Times New Roman" w:hAnsi="Calibri" w:cs="Times New Roman"/>
    </w:rPr>
  </w:style>
  <w:style w:type="paragraph" w:styleId="afd">
    <w:name w:val="No Spacing"/>
    <w:uiPriority w:val="99"/>
    <w:qFormat/>
    <w:rsid w:val="00EE772D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DC201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23">
    <w:name w:val="Абзац списка2"/>
    <w:basedOn w:val="a"/>
    <w:rsid w:val="00DC2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F176-D90E-44D0-9625-33A2E0F1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48</Pages>
  <Words>23071</Words>
  <Characters>131507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2020-07-28T04:08:00Z</cp:lastPrinted>
  <dcterms:created xsi:type="dcterms:W3CDTF">2020-07-21T01:24:00Z</dcterms:created>
  <dcterms:modified xsi:type="dcterms:W3CDTF">2021-03-09T08:02:00Z</dcterms:modified>
</cp:coreProperties>
</file>